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BF148" w14:textId="77777777" w:rsidR="004D5A9B" w:rsidRDefault="004D5A9B" w:rsidP="00187C8C">
      <w:pPr>
        <w:rPr>
          <w:rFonts w:ascii="Barlow" w:hAnsi="Barlow"/>
        </w:rPr>
      </w:pPr>
    </w:p>
    <w:p w14:paraId="620F3BF8" w14:textId="77777777" w:rsidR="00DA2E52" w:rsidRPr="00570426" w:rsidRDefault="00DA2E52" w:rsidP="00DA2E52">
      <w:pPr>
        <w:jc w:val="right"/>
        <w:rPr>
          <w:sz w:val="16"/>
        </w:rPr>
      </w:pPr>
      <w:bookmarkStart w:id="0" w:name="_heading=h.gjdgxs" w:colFirst="0" w:colLast="0"/>
      <w:bookmarkEnd w:id="0"/>
      <w:r w:rsidRPr="00570426">
        <w:rPr>
          <w:sz w:val="16"/>
        </w:rPr>
        <w:t>1201 South Second Street</w:t>
      </w:r>
    </w:p>
    <w:p w14:paraId="7D7C93BF" w14:textId="77777777" w:rsidR="00DA2E52" w:rsidRPr="00570426" w:rsidRDefault="00DA2E52" w:rsidP="00DA2E52">
      <w:pPr>
        <w:jc w:val="right"/>
        <w:rPr>
          <w:sz w:val="16"/>
        </w:rPr>
      </w:pPr>
      <w:r w:rsidRPr="00570426">
        <w:rPr>
          <w:sz w:val="16"/>
        </w:rPr>
        <w:t>Milwaukee, WI 53204</w:t>
      </w:r>
    </w:p>
    <w:p w14:paraId="2F3D13DA" w14:textId="77777777" w:rsidR="00DA2E52" w:rsidRPr="00570426" w:rsidRDefault="00DA2E52" w:rsidP="00DA2E52">
      <w:pPr>
        <w:jc w:val="right"/>
        <w:rPr>
          <w:sz w:val="16"/>
        </w:rPr>
      </w:pPr>
      <w:r w:rsidRPr="00570426">
        <w:rPr>
          <w:sz w:val="16"/>
        </w:rPr>
        <w:t>www.rockwellautomation.com</w:t>
      </w:r>
    </w:p>
    <w:p w14:paraId="552F69A3" w14:textId="77777777" w:rsidR="00DA2E52" w:rsidRPr="00570426" w:rsidRDefault="00DA2E52" w:rsidP="00DA2E52">
      <w:pPr>
        <w:jc w:val="right"/>
        <w:rPr>
          <w:sz w:val="16"/>
        </w:rPr>
      </w:pPr>
      <w:r w:rsidRPr="00570426">
        <w:rPr>
          <w:noProof/>
        </w:rPr>
        <mc:AlternateContent>
          <mc:Choice Requires="wps">
            <w:drawing>
              <wp:anchor distT="0" distB="0" distL="114300" distR="114300" simplePos="0" relativeHeight="251659264" behindDoc="0" locked="0" layoutInCell="1" allowOverlap="1" wp14:anchorId="1A62594A" wp14:editId="4A08353D">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913A" w14:textId="77777777" w:rsidR="00DA2E52" w:rsidRPr="00AA3B0F" w:rsidRDefault="00DA2E52" w:rsidP="00DA2E52">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2594A"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5031913A" w14:textId="77777777" w:rsidR="00DA2E52" w:rsidRPr="00AA3B0F" w:rsidRDefault="00DA2E52" w:rsidP="00DA2E52">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6F46B15" w14:textId="77777777" w:rsidR="00DA2E52" w:rsidRPr="00570426" w:rsidRDefault="00DA2E52" w:rsidP="00DA2E52">
      <w:pPr>
        <w:jc w:val="right"/>
      </w:pPr>
      <w:r>
        <w:rPr>
          <w:noProof/>
        </w:rPr>
        <w:drawing>
          <wp:inline distT="0" distB="0" distL="0" distR="0" wp14:anchorId="37EF3855" wp14:editId="1A2F8FE4">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9BCC871" w14:textId="77777777" w:rsidR="00DA2E52" w:rsidRPr="00DA2E52" w:rsidRDefault="00DA2E52" w:rsidP="00DA2E52">
      <w:pPr>
        <w:spacing w:before="100" w:beforeAutospacing="1" w:after="100" w:afterAutospacing="1"/>
        <w:jc w:val="right"/>
        <w:rPr>
          <w:color w:val="000000" w:themeColor="text1"/>
          <w:sz w:val="18"/>
          <w:szCs w:val="18"/>
          <w:lang w:val="de-DE"/>
        </w:rPr>
      </w:pPr>
      <w:r w:rsidRPr="00DA2E52">
        <w:rPr>
          <w:color w:val="000000" w:themeColor="text1"/>
          <w:sz w:val="18"/>
          <w:szCs w:val="18"/>
          <w:lang w:val="de-DE"/>
        </w:rPr>
        <w:t xml:space="preserve"> </w:t>
      </w:r>
      <w:r>
        <w:rPr>
          <w:noProof/>
        </w:rPr>
        <w:drawing>
          <wp:inline distT="0" distB="0" distL="0" distR="0" wp14:anchorId="0CB5339C" wp14:editId="1E89948E">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A2E52">
        <w:rPr>
          <w:color w:val="000000" w:themeColor="text1"/>
          <w:sz w:val="18"/>
          <w:szCs w:val="18"/>
          <w:lang w:val="de-DE"/>
        </w:rPr>
        <w:t xml:space="preserve"> </w:t>
      </w:r>
      <w:r>
        <w:rPr>
          <w:noProof/>
        </w:rPr>
        <w:drawing>
          <wp:inline distT="0" distB="0" distL="0" distR="0" wp14:anchorId="1F14DDDC" wp14:editId="7E900554">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A2E52">
        <w:rPr>
          <w:color w:val="000000" w:themeColor="text1"/>
          <w:sz w:val="18"/>
          <w:szCs w:val="18"/>
          <w:lang w:val="de-DE"/>
        </w:rPr>
        <w:t xml:space="preserve">  </w:t>
      </w:r>
      <w:r>
        <w:rPr>
          <w:noProof/>
        </w:rPr>
        <w:drawing>
          <wp:inline distT="0" distB="0" distL="0" distR="0" wp14:anchorId="7629617F" wp14:editId="2C8E3A40">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A2E52">
        <w:rPr>
          <w:color w:val="000000" w:themeColor="text1"/>
          <w:sz w:val="10"/>
          <w:szCs w:val="10"/>
          <w:lang w:val="de-DE"/>
        </w:rPr>
        <w:t xml:space="preserve"> </w:t>
      </w:r>
      <w:r w:rsidRPr="00DA2E52">
        <w:rPr>
          <w:color w:val="000000" w:themeColor="text1"/>
          <w:sz w:val="18"/>
          <w:szCs w:val="18"/>
          <w:lang w:val="de-DE"/>
        </w:rPr>
        <w:t xml:space="preserve"> </w:t>
      </w:r>
      <w:r>
        <w:rPr>
          <w:noProof/>
        </w:rPr>
        <w:drawing>
          <wp:inline distT="0" distB="0" distL="0" distR="0" wp14:anchorId="675D7F7E" wp14:editId="08F0E13D">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A2E52">
        <w:rPr>
          <w:color w:val="000000" w:themeColor="text1"/>
          <w:sz w:val="14"/>
          <w:szCs w:val="14"/>
          <w:lang w:val="de-DE"/>
        </w:rPr>
        <w:t xml:space="preserve"> </w:t>
      </w:r>
      <w:r w:rsidRPr="00DA2E52">
        <w:rPr>
          <w:color w:val="000000" w:themeColor="text1"/>
          <w:sz w:val="18"/>
          <w:szCs w:val="18"/>
          <w:lang w:val="de-DE"/>
        </w:rPr>
        <w:t xml:space="preserve"> </w:t>
      </w:r>
      <w:r>
        <w:rPr>
          <w:noProof/>
        </w:rPr>
        <w:drawing>
          <wp:inline distT="0" distB="0" distL="0" distR="0" wp14:anchorId="1BFD9A2F" wp14:editId="6B10B950">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A2E52">
        <w:rPr>
          <w:color w:val="000000" w:themeColor="text1"/>
          <w:sz w:val="18"/>
          <w:szCs w:val="18"/>
          <w:lang w:val="de-DE"/>
        </w:rPr>
        <w:t xml:space="preserve">  </w:t>
      </w:r>
      <w:r>
        <w:rPr>
          <w:noProof/>
        </w:rPr>
        <w:drawing>
          <wp:inline distT="0" distB="0" distL="0" distR="0" wp14:anchorId="7BA233C3" wp14:editId="18A8A9DE">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A2E52">
        <w:rPr>
          <w:color w:val="000000" w:themeColor="text1"/>
          <w:sz w:val="18"/>
          <w:szCs w:val="18"/>
          <w:lang w:val="de-DE"/>
        </w:rPr>
        <w:t xml:space="preserve"> </w:t>
      </w:r>
    </w:p>
    <w:p w14:paraId="607DE729" w14:textId="6141EDC3" w:rsidR="003A1E0B" w:rsidRPr="001B7317" w:rsidRDefault="003A1E0B" w:rsidP="001B7317">
      <w:pPr>
        <w:pStyle w:val="StandardWeb"/>
        <w:jc w:val="center"/>
        <w:rPr>
          <w:rFonts w:ascii="Arial" w:hAnsi="Arial" w:cs="Arial"/>
          <w:color w:val="000000"/>
          <w:sz w:val="28"/>
          <w:szCs w:val="28"/>
          <w:lang w:val="de-DE"/>
        </w:rPr>
      </w:pPr>
      <w:proofErr w:type="gramStart"/>
      <w:r w:rsidRPr="001B7317">
        <w:rPr>
          <w:rStyle w:val="legendspanclass"/>
          <w:rFonts w:ascii="Arial" w:hAnsi="Arial" w:cs="Arial"/>
          <w:b/>
          <w:bCs/>
          <w:color w:val="000000"/>
          <w:sz w:val="28"/>
          <w:szCs w:val="28"/>
          <w:lang w:val="de-DE"/>
        </w:rPr>
        <w:t>IMA Automation</w:t>
      </w:r>
      <w:proofErr w:type="gramEnd"/>
      <w:r w:rsidRPr="001B7317">
        <w:rPr>
          <w:rStyle w:val="legendspanclass"/>
          <w:rFonts w:ascii="Arial" w:hAnsi="Arial" w:cs="Arial"/>
          <w:b/>
          <w:bCs/>
          <w:color w:val="000000"/>
          <w:sz w:val="28"/>
          <w:szCs w:val="28"/>
          <w:lang w:val="de-DE"/>
        </w:rPr>
        <w:t xml:space="preserve"> verbessert die Konsistenz und beschleunigt die Markteinführung der Maschinenentwicklung dank neue</w:t>
      </w:r>
      <w:r w:rsidR="00CC61D4">
        <w:rPr>
          <w:rStyle w:val="legendspanclass"/>
          <w:rFonts w:ascii="Arial" w:hAnsi="Arial" w:cs="Arial"/>
          <w:b/>
          <w:bCs/>
          <w:color w:val="000000"/>
          <w:sz w:val="28"/>
          <w:szCs w:val="28"/>
          <w:lang w:val="de-DE"/>
        </w:rPr>
        <w:t>r</w:t>
      </w:r>
      <w:r w:rsidRPr="001B7317">
        <w:rPr>
          <w:rStyle w:val="legendspanclass"/>
          <w:rFonts w:ascii="Arial" w:hAnsi="Arial" w:cs="Arial"/>
          <w:b/>
          <w:bCs/>
          <w:color w:val="000000"/>
          <w:sz w:val="28"/>
          <w:szCs w:val="28"/>
          <w:lang w:val="de-DE"/>
        </w:rPr>
        <w:t xml:space="preserve"> </w:t>
      </w:r>
      <w:proofErr w:type="spellStart"/>
      <w:r w:rsidRPr="001B7317">
        <w:rPr>
          <w:rStyle w:val="legendspanclass"/>
          <w:rFonts w:ascii="Arial" w:hAnsi="Arial" w:cs="Arial"/>
          <w:b/>
          <w:bCs/>
          <w:color w:val="000000"/>
          <w:sz w:val="28"/>
          <w:szCs w:val="28"/>
          <w:lang w:val="de-DE"/>
        </w:rPr>
        <w:t>RapidLaunch</w:t>
      </w:r>
      <w:proofErr w:type="spellEnd"/>
      <w:r w:rsidRPr="001B7317">
        <w:rPr>
          <w:rStyle w:val="legendspanclass"/>
          <w:rFonts w:ascii="Arial" w:hAnsi="Arial" w:cs="Arial"/>
          <w:b/>
          <w:bCs/>
          <w:color w:val="000000"/>
          <w:sz w:val="28"/>
          <w:szCs w:val="28"/>
          <w:lang w:val="de-DE"/>
        </w:rPr>
        <w:t>-Plattform von Rockwell Automation</w:t>
      </w:r>
    </w:p>
    <w:p w14:paraId="5919E742" w14:textId="77777777" w:rsidR="003A1E0B" w:rsidRPr="001B7317" w:rsidRDefault="003A1E0B" w:rsidP="001B7317">
      <w:pPr>
        <w:pStyle w:val="StandardWeb"/>
        <w:jc w:val="center"/>
        <w:rPr>
          <w:rFonts w:ascii="Arial" w:hAnsi="Arial" w:cs="Arial"/>
          <w:color w:val="000000"/>
          <w:lang w:val="de-DE"/>
        </w:rPr>
      </w:pPr>
      <w:r w:rsidRPr="001B7317">
        <w:rPr>
          <w:rFonts w:ascii="Arial" w:hAnsi="Arial" w:cs="Arial"/>
          <w:i/>
          <w:iCs/>
          <w:color w:val="000000"/>
          <w:lang w:val="de-DE"/>
        </w:rPr>
        <w:t>Der führende italienische Maschinenbauer IMA Automation sieht erhebliche Vereinfachungen und Geschwindigkeitsvorteile bei der Entwicklung und Weiterentwicklung von Anwendungslösungen für die Automobilindustrie</w:t>
      </w:r>
    </w:p>
    <w:p w14:paraId="44ED3717" w14:textId="11D7AC9F" w:rsidR="003A1E0B" w:rsidRPr="001B7317" w:rsidRDefault="003A1E0B" w:rsidP="001B7317">
      <w:pPr>
        <w:pStyle w:val="StandardWeb"/>
        <w:rPr>
          <w:rFonts w:ascii="Arial" w:hAnsi="Arial" w:cs="Arial"/>
          <w:color w:val="000000"/>
          <w:lang w:val="de-DE"/>
        </w:rPr>
      </w:pPr>
      <w:r w:rsidRPr="001B7317">
        <w:rPr>
          <w:rStyle w:val="legendspanclass"/>
          <w:rFonts w:ascii="Arial" w:hAnsi="Arial" w:cs="Arial"/>
          <w:b/>
          <w:bCs/>
          <w:color w:val="000000"/>
          <w:lang w:val="de-DE"/>
        </w:rPr>
        <w:t>MAILAND</w:t>
      </w:r>
      <w:r w:rsidRPr="001B7317">
        <w:rPr>
          <w:rFonts w:ascii="Arial" w:hAnsi="Arial" w:cs="Arial"/>
          <w:b/>
          <w:bCs/>
          <w:color w:val="000000"/>
          <w:lang w:val="de-DE"/>
        </w:rPr>
        <w:t>, </w:t>
      </w:r>
      <w:r w:rsidRPr="001B7317">
        <w:rPr>
          <w:rStyle w:val="legendspanclass"/>
          <w:rFonts w:ascii="Arial" w:hAnsi="Arial" w:cs="Arial"/>
          <w:b/>
          <w:bCs/>
          <w:color w:val="000000"/>
          <w:lang w:val="de-DE"/>
        </w:rPr>
        <w:t>13. Juni 2024</w:t>
      </w:r>
      <w:r w:rsidRPr="001B7317">
        <w:rPr>
          <w:rFonts w:ascii="Arial" w:hAnsi="Arial" w:cs="Arial"/>
          <w:b/>
          <w:bCs/>
          <w:color w:val="000000"/>
          <w:lang w:val="de-DE"/>
        </w:rPr>
        <w:t> </w:t>
      </w:r>
      <w:r w:rsidR="001B7317" w:rsidRPr="001B7317">
        <w:rPr>
          <w:rFonts w:ascii="Arial" w:hAnsi="Arial" w:cs="Arial"/>
          <w:b/>
          <w:bCs/>
          <w:color w:val="000000"/>
          <w:lang w:val="de-DE"/>
        </w:rPr>
        <w:t>–</w:t>
      </w:r>
      <w:r w:rsidR="001B7317">
        <w:rPr>
          <w:rFonts w:ascii="Arial" w:hAnsi="Arial" w:cs="Arial"/>
          <w:color w:val="000000"/>
          <w:lang w:val="de-DE"/>
        </w:rPr>
        <w:t xml:space="preserve"> </w:t>
      </w:r>
      <w:r w:rsidRPr="001B7317">
        <w:rPr>
          <w:rFonts w:ascii="Arial" w:hAnsi="Arial" w:cs="Arial"/>
          <w:color w:val="000000"/>
          <w:lang w:val="de-DE"/>
        </w:rPr>
        <w:t xml:space="preserve">Rockwell Automation, Inc. (NYSE: ROK), das weltweit größte Unternehmen für industrielle Automatisierung und digitale Transformation, </w:t>
      </w:r>
      <w:r w:rsidR="004D3EB0" w:rsidRPr="001B7317">
        <w:rPr>
          <w:rFonts w:ascii="Arial" w:hAnsi="Arial" w:cs="Arial"/>
          <w:color w:val="000000"/>
          <w:lang w:val="de-DE"/>
        </w:rPr>
        <w:t>hat heute bekannt gegeben</w:t>
      </w:r>
      <w:r w:rsidRPr="001B7317">
        <w:rPr>
          <w:rFonts w:ascii="Arial" w:hAnsi="Arial" w:cs="Arial"/>
          <w:color w:val="000000"/>
          <w:lang w:val="de-DE"/>
        </w:rPr>
        <w:t>, dass IMA Automation</w:t>
      </w:r>
      <w:r w:rsidR="00D204EB">
        <w:rPr>
          <w:rFonts w:ascii="Arial" w:hAnsi="Arial" w:cs="Arial"/>
          <w:color w:val="000000"/>
          <w:lang w:val="de-DE"/>
        </w:rPr>
        <w:t xml:space="preserve"> </w:t>
      </w:r>
      <w:r w:rsidRPr="001B7317">
        <w:rPr>
          <w:rFonts w:ascii="Arial" w:hAnsi="Arial" w:cs="Arial"/>
          <w:color w:val="000000"/>
          <w:lang w:val="de-DE"/>
        </w:rPr>
        <w:t>erfolgreich </w:t>
      </w:r>
      <w:proofErr w:type="spellStart"/>
      <w:r w:rsidR="0031455E" w:rsidRPr="001B7317">
        <w:rPr>
          <w:rFonts w:ascii="Arial" w:hAnsi="Arial" w:cs="Arial"/>
        </w:rPr>
        <w:fldChar w:fldCharType="begin"/>
      </w:r>
      <w:r w:rsidR="0031455E" w:rsidRPr="001B7317">
        <w:rPr>
          <w:rFonts w:ascii="Arial" w:hAnsi="Arial" w:cs="Arial"/>
          <w:lang w:val="de-DE"/>
        </w:rPr>
        <w:instrText>HYPERLINK "https://www.rockwellautomation.com/en-gb/industries/automotive-tire/rapidlaunch.html?utm_source=Marketing&amp;utm_medium=Public_Relations&amp;utm_campaign=MultiInitiative_Auto_EMEA_CMP-04464-K5T8Y4&amp;utm_content=news_wire" \t "_blank"</w:instrText>
      </w:r>
      <w:r w:rsidR="0031455E" w:rsidRPr="001B7317">
        <w:rPr>
          <w:rFonts w:ascii="Arial" w:hAnsi="Arial" w:cs="Arial"/>
        </w:rPr>
      </w:r>
      <w:r w:rsidR="0031455E" w:rsidRPr="001B7317">
        <w:rPr>
          <w:rFonts w:ascii="Arial" w:hAnsi="Arial" w:cs="Arial"/>
        </w:rPr>
        <w:fldChar w:fldCharType="separate"/>
      </w:r>
      <w:r w:rsidRPr="001B7317">
        <w:rPr>
          <w:rStyle w:val="Hyperlink"/>
          <w:rFonts w:ascii="Arial" w:hAnsi="Arial" w:cs="Arial"/>
          <w:lang w:val="de-DE"/>
        </w:rPr>
        <w:t>RapidLaunch</w:t>
      </w:r>
      <w:proofErr w:type="spellEnd"/>
      <w:r w:rsidR="0031455E" w:rsidRPr="001B7317">
        <w:rPr>
          <w:rStyle w:val="Hyperlink"/>
          <w:rFonts w:ascii="Arial" w:hAnsi="Arial" w:cs="Arial"/>
          <w:lang w:val="de-DE"/>
        </w:rPr>
        <w:fldChar w:fldCharType="end"/>
      </w:r>
      <w:r w:rsidRPr="001B7317">
        <w:rPr>
          <w:rFonts w:ascii="Arial" w:hAnsi="Arial" w:cs="Arial"/>
          <w:color w:val="000000"/>
          <w:lang w:val="de-DE"/>
        </w:rPr>
        <w:t> implementiert hat</w:t>
      </w:r>
      <w:r w:rsidR="004D3EB0" w:rsidRPr="001B7317">
        <w:rPr>
          <w:rFonts w:ascii="Arial" w:hAnsi="Arial" w:cs="Arial"/>
          <w:color w:val="000000"/>
          <w:lang w:val="de-DE"/>
        </w:rPr>
        <w:t>. Die</w:t>
      </w:r>
      <w:r w:rsidRPr="001B7317">
        <w:rPr>
          <w:rFonts w:ascii="Arial" w:hAnsi="Arial" w:cs="Arial"/>
          <w:color w:val="000000"/>
          <w:lang w:val="de-DE"/>
        </w:rPr>
        <w:t xml:space="preserve"> neue Plattform von Rockwell</w:t>
      </w:r>
      <w:r w:rsidR="004D3EB0" w:rsidRPr="001B7317">
        <w:rPr>
          <w:rFonts w:ascii="Arial" w:hAnsi="Arial" w:cs="Arial"/>
          <w:color w:val="000000"/>
          <w:lang w:val="de-DE"/>
        </w:rPr>
        <w:t xml:space="preserve"> </w:t>
      </w:r>
      <w:r w:rsidR="00D31607">
        <w:rPr>
          <w:rFonts w:ascii="Arial" w:hAnsi="Arial" w:cs="Arial"/>
          <w:color w:val="000000"/>
          <w:lang w:val="de-DE"/>
        </w:rPr>
        <w:t xml:space="preserve">Automation </w:t>
      </w:r>
      <w:r w:rsidR="004D3EB0" w:rsidRPr="001B7317">
        <w:rPr>
          <w:rFonts w:ascii="Arial" w:hAnsi="Arial" w:cs="Arial"/>
          <w:color w:val="000000"/>
          <w:lang w:val="de-DE"/>
        </w:rPr>
        <w:t>bietet</w:t>
      </w:r>
      <w:r w:rsidRPr="001B7317">
        <w:rPr>
          <w:rFonts w:ascii="Arial" w:hAnsi="Arial" w:cs="Arial"/>
          <w:color w:val="000000"/>
          <w:lang w:val="de-DE"/>
        </w:rPr>
        <w:t xml:space="preserve"> einen weltweit akzeptierten, skalierbaren, mehrsprachigen Standard für Fahrzeugsteuerungen.</w:t>
      </w:r>
    </w:p>
    <w:p w14:paraId="5B675594" w14:textId="2A72AD3E" w:rsidR="003A1E0B" w:rsidRPr="001B7317" w:rsidRDefault="003A1E0B" w:rsidP="003A1E0B">
      <w:pPr>
        <w:pStyle w:val="StandardWeb"/>
        <w:rPr>
          <w:rFonts w:ascii="Arial" w:hAnsi="Arial" w:cs="Arial"/>
          <w:color w:val="000000"/>
          <w:lang w:val="de-DE"/>
        </w:rPr>
      </w:pPr>
      <w:proofErr w:type="gramStart"/>
      <w:r w:rsidRPr="001B7317">
        <w:rPr>
          <w:rFonts w:ascii="Arial" w:hAnsi="Arial" w:cs="Arial"/>
          <w:color w:val="000000"/>
          <w:lang w:val="de-DE"/>
        </w:rPr>
        <w:t>IMA Automation</w:t>
      </w:r>
      <w:proofErr w:type="gramEnd"/>
      <w:r w:rsidRPr="001B7317">
        <w:rPr>
          <w:rFonts w:ascii="Arial" w:hAnsi="Arial" w:cs="Arial"/>
          <w:color w:val="000000"/>
          <w:lang w:val="de-DE"/>
        </w:rPr>
        <w:t xml:space="preserve">, ein Geschäftsbereich der IMA Gruppe, hat die Fähigkeiten der </w:t>
      </w:r>
      <w:proofErr w:type="spellStart"/>
      <w:r w:rsidRPr="001B7317">
        <w:rPr>
          <w:rFonts w:ascii="Arial" w:hAnsi="Arial" w:cs="Arial"/>
          <w:color w:val="000000"/>
          <w:lang w:val="de-DE"/>
        </w:rPr>
        <w:t>RapidLaunch</w:t>
      </w:r>
      <w:proofErr w:type="spellEnd"/>
      <w:r w:rsidRPr="001B7317">
        <w:rPr>
          <w:rFonts w:ascii="Arial" w:hAnsi="Arial" w:cs="Arial"/>
          <w:color w:val="000000"/>
          <w:lang w:val="de-DE"/>
        </w:rPr>
        <w:t xml:space="preserve">-Plattform </w:t>
      </w:r>
      <w:r w:rsidR="00734774" w:rsidRPr="001B7317">
        <w:rPr>
          <w:rFonts w:ascii="Arial" w:hAnsi="Arial" w:cs="Arial"/>
          <w:color w:val="000000"/>
          <w:lang w:val="de-DE"/>
        </w:rPr>
        <w:t>erfolgreich demonstriert</w:t>
      </w:r>
      <w:r w:rsidR="00D31607">
        <w:rPr>
          <w:rFonts w:ascii="Arial" w:hAnsi="Arial" w:cs="Arial"/>
          <w:color w:val="000000"/>
          <w:lang w:val="de-DE"/>
        </w:rPr>
        <w:t>,</w:t>
      </w:r>
      <w:r w:rsidR="00734774" w:rsidRPr="001B7317">
        <w:rPr>
          <w:rFonts w:ascii="Arial" w:hAnsi="Arial" w:cs="Arial"/>
          <w:color w:val="000000"/>
          <w:lang w:val="de-DE"/>
        </w:rPr>
        <w:t xml:space="preserve"> indem sie </w:t>
      </w:r>
      <w:r w:rsidRPr="001B7317">
        <w:rPr>
          <w:rFonts w:ascii="Arial" w:hAnsi="Arial" w:cs="Arial"/>
          <w:color w:val="000000"/>
          <w:lang w:val="de-DE"/>
        </w:rPr>
        <w:t xml:space="preserve">bei der Entwicklung, dem virtuellen Test und dem Bau eines Prototyps einer Box-Zelle für die Montage von Elektromotoren für Elektrofahrzeuge </w:t>
      </w:r>
      <w:r w:rsidR="00734774" w:rsidRPr="001B7317">
        <w:rPr>
          <w:rFonts w:ascii="Arial" w:hAnsi="Arial" w:cs="Arial"/>
          <w:color w:val="000000"/>
          <w:lang w:val="de-DE"/>
        </w:rPr>
        <w:t>eingesetzt wurde.</w:t>
      </w:r>
      <w:r w:rsidRPr="001B7317">
        <w:rPr>
          <w:rFonts w:ascii="Arial" w:hAnsi="Arial" w:cs="Arial"/>
          <w:color w:val="000000"/>
          <w:lang w:val="de-DE"/>
        </w:rPr>
        <w:t xml:space="preserve"> Der italienische Maschinenbauer will </w:t>
      </w:r>
      <w:r w:rsidR="00734774" w:rsidRPr="001B7317">
        <w:rPr>
          <w:rFonts w:ascii="Arial" w:hAnsi="Arial" w:cs="Arial"/>
          <w:color w:val="000000"/>
          <w:lang w:val="de-DE"/>
        </w:rPr>
        <w:t>die Plattform</w:t>
      </w:r>
      <w:r w:rsidRPr="001B7317">
        <w:rPr>
          <w:rFonts w:ascii="Arial" w:hAnsi="Arial" w:cs="Arial"/>
          <w:color w:val="000000"/>
          <w:lang w:val="de-DE"/>
        </w:rPr>
        <w:t xml:space="preserve"> nun </w:t>
      </w:r>
      <w:r w:rsidR="00DE4F7F">
        <w:rPr>
          <w:rFonts w:ascii="Arial" w:hAnsi="Arial" w:cs="Arial"/>
          <w:color w:val="000000"/>
          <w:lang w:val="de-DE"/>
        </w:rPr>
        <w:t xml:space="preserve">auch </w:t>
      </w:r>
      <w:r w:rsidRPr="001B7317">
        <w:rPr>
          <w:rFonts w:ascii="Arial" w:hAnsi="Arial" w:cs="Arial"/>
          <w:color w:val="000000"/>
          <w:lang w:val="de-DE"/>
        </w:rPr>
        <w:t xml:space="preserve">für künftige Technologien einsetzen, die </w:t>
      </w:r>
      <w:r w:rsidR="00E13CEB">
        <w:rPr>
          <w:rFonts w:ascii="Arial" w:hAnsi="Arial" w:cs="Arial"/>
          <w:color w:val="000000"/>
          <w:lang w:val="de-DE"/>
        </w:rPr>
        <w:t>das Unternehmen</w:t>
      </w:r>
      <w:r w:rsidRPr="001B7317">
        <w:rPr>
          <w:rFonts w:ascii="Arial" w:hAnsi="Arial" w:cs="Arial"/>
          <w:color w:val="000000"/>
          <w:lang w:val="de-DE"/>
        </w:rPr>
        <w:t xml:space="preserve"> für die Montage anderer EV-Antriebsmodule</w:t>
      </w:r>
      <w:r w:rsidR="00DE4F7F">
        <w:rPr>
          <w:rFonts w:ascii="Arial" w:hAnsi="Arial" w:cs="Arial"/>
          <w:color w:val="000000"/>
          <w:lang w:val="de-DE"/>
        </w:rPr>
        <w:t xml:space="preserve"> entwickelt</w:t>
      </w:r>
      <w:r w:rsidRPr="001B7317">
        <w:rPr>
          <w:rFonts w:ascii="Arial" w:hAnsi="Arial" w:cs="Arial"/>
          <w:color w:val="000000"/>
          <w:lang w:val="de-DE"/>
        </w:rPr>
        <w:t>, insbesondere für den nordamerikanischen Markt.</w:t>
      </w:r>
    </w:p>
    <w:p w14:paraId="264B0202" w14:textId="147D23A3" w:rsidR="003A1E0B" w:rsidRPr="001B7317" w:rsidRDefault="003A1E0B" w:rsidP="003A1E0B">
      <w:pPr>
        <w:pStyle w:val="StandardWeb"/>
        <w:rPr>
          <w:rFonts w:ascii="Arial" w:hAnsi="Arial" w:cs="Arial"/>
          <w:color w:val="000000"/>
          <w:lang w:val="de-DE"/>
        </w:rPr>
      </w:pPr>
      <w:r w:rsidRPr="001B7317">
        <w:rPr>
          <w:rFonts w:ascii="Arial" w:hAnsi="Arial" w:cs="Arial"/>
          <w:color w:val="000000"/>
          <w:lang w:val="de-DE"/>
        </w:rPr>
        <w:t xml:space="preserve">Die vorgefertigte, </w:t>
      </w:r>
      <w:r w:rsidR="00734774" w:rsidRPr="001B7317">
        <w:rPr>
          <w:rFonts w:ascii="Arial" w:hAnsi="Arial" w:cs="Arial"/>
          <w:color w:val="000000"/>
          <w:lang w:val="de-DE"/>
        </w:rPr>
        <w:t xml:space="preserve">schlanke </w:t>
      </w:r>
      <w:r w:rsidRPr="001B7317">
        <w:rPr>
          <w:rFonts w:ascii="Arial" w:hAnsi="Arial" w:cs="Arial"/>
          <w:color w:val="000000"/>
          <w:lang w:val="de-DE"/>
        </w:rPr>
        <w:t xml:space="preserve">und systematische Entwicklungsumgebung von </w:t>
      </w:r>
      <w:proofErr w:type="spellStart"/>
      <w:r w:rsidRPr="001B7317">
        <w:rPr>
          <w:rFonts w:ascii="Arial" w:hAnsi="Arial" w:cs="Arial"/>
          <w:color w:val="000000"/>
          <w:lang w:val="de-DE"/>
        </w:rPr>
        <w:t>RapidLaunch</w:t>
      </w:r>
      <w:proofErr w:type="spellEnd"/>
      <w:r w:rsidRPr="001B7317">
        <w:rPr>
          <w:rFonts w:ascii="Arial" w:hAnsi="Arial" w:cs="Arial"/>
          <w:color w:val="000000"/>
          <w:lang w:val="de-DE"/>
        </w:rPr>
        <w:t xml:space="preserve"> ist ideal für eine einfachere und schnellere Entwicklung, </w:t>
      </w:r>
      <w:r w:rsidR="00894120">
        <w:rPr>
          <w:rFonts w:ascii="Arial" w:hAnsi="Arial" w:cs="Arial"/>
          <w:color w:val="000000"/>
          <w:lang w:val="de-DE"/>
        </w:rPr>
        <w:t>Prüfung</w:t>
      </w:r>
      <w:r w:rsidRPr="001B7317">
        <w:rPr>
          <w:rFonts w:ascii="Arial" w:hAnsi="Arial" w:cs="Arial"/>
          <w:color w:val="000000"/>
          <w:lang w:val="de-DE"/>
        </w:rPr>
        <w:t xml:space="preserve"> und Einführung neuer Produktionszellen, -linien und -prozesse und wurde speziell für die schnellere Implementierung in der Automobilindustrie entwickelt. Im Mittelpunkt der Funktionalität stehen die Standard-Code-Bibliothek und die automatische Code-Generierung, die sowohl für automobilspezifische Ausrüstungen als auch für komplette Maschinen oder Prozesse, wie z. B. die Batteriepack-Montage oder die Endmontage, genutzt werden können.</w:t>
      </w:r>
    </w:p>
    <w:p w14:paraId="2698C824" w14:textId="1A3727B4" w:rsidR="003A1E0B" w:rsidRPr="001B7317" w:rsidRDefault="003A1E0B" w:rsidP="003A1E0B">
      <w:pPr>
        <w:pStyle w:val="StandardWeb"/>
        <w:rPr>
          <w:rFonts w:ascii="Arial" w:hAnsi="Arial" w:cs="Arial"/>
          <w:color w:val="000000"/>
          <w:lang w:val="de-DE"/>
        </w:rPr>
      </w:pPr>
      <w:r w:rsidRPr="001B7317">
        <w:rPr>
          <w:rFonts w:ascii="Arial" w:hAnsi="Arial" w:cs="Arial"/>
          <w:color w:val="000000"/>
          <w:lang w:val="de-DE"/>
        </w:rPr>
        <w:t xml:space="preserve">Paolo </w:t>
      </w:r>
      <w:proofErr w:type="spellStart"/>
      <w:r w:rsidRPr="001B7317">
        <w:rPr>
          <w:rFonts w:ascii="Arial" w:hAnsi="Arial" w:cs="Arial"/>
          <w:color w:val="000000"/>
          <w:lang w:val="de-DE"/>
        </w:rPr>
        <w:t>Butti</w:t>
      </w:r>
      <w:proofErr w:type="spellEnd"/>
      <w:r w:rsidRPr="001B7317">
        <w:rPr>
          <w:rFonts w:ascii="Arial" w:hAnsi="Arial" w:cs="Arial"/>
          <w:color w:val="000000"/>
          <w:lang w:val="de-DE"/>
        </w:rPr>
        <w:t xml:space="preserve">, globaler Vizepräsident, OEM und aufstrebende </w:t>
      </w:r>
      <w:r w:rsidR="00734774" w:rsidRPr="001B7317">
        <w:rPr>
          <w:rFonts w:ascii="Arial" w:hAnsi="Arial" w:cs="Arial"/>
          <w:color w:val="000000"/>
          <w:lang w:val="de-DE"/>
        </w:rPr>
        <w:t>Industrien</w:t>
      </w:r>
      <w:r w:rsidR="007C309C">
        <w:rPr>
          <w:rFonts w:ascii="Arial" w:hAnsi="Arial" w:cs="Arial"/>
          <w:color w:val="000000"/>
          <w:lang w:val="de-DE"/>
        </w:rPr>
        <w:t xml:space="preserve"> bei</w:t>
      </w:r>
      <w:r w:rsidRPr="001B7317">
        <w:rPr>
          <w:rFonts w:ascii="Arial" w:hAnsi="Arial" w:cs="Arial"/>
          <w:color w:val="000000"/>
          <w:lang w:val="de-DE"/>
        </w:rPr>
        <w:t xml:space="preserve"> Rockwell Automation, erklärt: „</w:t>
      </w:r>
      <w:proofErr w:type="gramStart"/>
      <w:r w:rsidRPr="001B7317">
        <w:rPr>
          <w:rFonts w:ascii="Arial" w:hAnsi="Arial" w:cs="Arial"/>
          <w:color w:val="000000"/>
          <w:lang w:val="de-DE"/>
        </w:rPr>
        <w:t>IMA Automation</w:t>
      </w:r>
      <w:proofErr w:type="gramEnd"/>
      <w:r w:rsidRPr="001B7317">
        <w:rPr>
          <w:rFonts w:ascii="Arial" w:hAnsi="Arial" w:cs="Arial"/>
          <w:color w:val="000000"/>
          <w:lang w:val="de-DE"/>
        </w:rPr>
        <w:t xml:space="preserve"> weiß aus Erfahrung, </w:t>
      </w:r>
      <w:r w:rsidR="0067665F" w:rsidRPr="001B7317">
        <w:rPr>
          <w:rFonts w:ascii="Arial" w:hAnsi="Arial" w:cs="Arial"/>
          <w:color w:val="000000"/>
          <w:lang w:val="de-DE"/>
        </w:rPr>
        <w:t>was</w:t>
      </w:r>
      <w:r w:rsidRPr="001B7317">
        <w:rPr>
          <w:rFonts w:ascii="Arial" w:hAnsi="Arial" w:cs="Arial"/>
          <w:color w:val="000000"/>
          <w:lang w:val="de-DE"/>
        </w:rPr>
        <w:t xml:space="preserve"> das Tempo des Wandels in der Automobilindustrie bedeutet</w:t>
      </w:r>
      <w:r w:rsidR="0067665F" w:rsidRPr="001B7317">
        <w:rPr>
          <w:rFonts w:ascii="Arial" w:hAnsi="Arial" w:cs="Arial"/>
          <w:color w:val="000000"/>
          <w:lang w:val="de-DE"/>
        </w:rPr>
        <w:t xml:space="preserve"> und</w:t>
      </w:r>
      <w:r w:rsidRPr="001B7317">
        <w:rPr>
          <w:rFonts w:ascii="Arial" w:hAnsi="Arial" w:cs="Arial"/>
          <w:color w:val="000000"/>
          <w:lang w:val="de-DE"/>
        </w:rPr>
        <w:t xml:space="preserve">, dass Montage- und Prozesstechnologien schneller als je zuvor entwickelt, getestet, erprobt und installiert werden müssen, sonst werden die Chancen einfach verpasst. Aus diesem Grund wird </w:t>
      </w:r>
      <w:proofErr w:type="spellStart"/>
      <w:r w:rsidRPr="001B7317">
        <w:rPr>
          <w:rFonts w:ascii="Arial" w:hAnsi="Arial" w:cs="Arial"/>
          <w:color w:val="000000"/>
          <w:lang w:val="de-DE"/>
        </w:rPr>
        <w:t>RapidLaunch</w:t>
      </w:r>
      <w:proofErr w:type="spellEnd"/>
      <w:r w:rsidRPr="001B7317">
        <w:rPr>
          <w:rFonts w:ascii="Arial" w:hAnsi="Arial" w:cs="Arial"/>
          <w:color w:val="000000"/>
          <w:lang w:val="de-DE"/>
        </w:rPr>
        <w:t xml:space="preserve"> ein unglaublich leistungsfähiges Entwicklungs- und Betriebswerkzeug sein.</w:t>
      </w:r>
      <w:r w:rsidR="001C3922">
        <w:rPr>
          <w:rFonts w:ascii="Arial" w:hAnsi="Arial" w:cs="Arial"/>
          <w:color w:val="000000"/>
          <w:lang w:val="de-DE"/>
        </w:rPr>
        <w:t>“</w:t>
      </w:r>
    </w:p>
    <w:p w14:paraId="4E42D682" w14:textId="5EBB402B" w:rsidR="003A1E0B" w:rsidRPr="001B7317" w:rsidRDefault="003A1E0B" w:rsidP="003A1E0B">
      <w:pPr>
        <w:pStyle w:val="StandardWeb"/>
        <w:rPr>
          <w:rFonts w:ascii="Arial" w:hAnsi="Arial" w:cs="Arial"/>
          <w:color w:val="000000"/>
          <w:lang w:val="de-DE"/>
        </w:rPr>
      </w:pPr>
      <w:r w:rsidRPr="001B7317">
        <w:rPr>
          <w:rFonts w:ascii="Arial" w:hAnsi="Arial" w:cs="Arial"/>
          <w:color w:val="000000"/>
          <w:lang w:val="de-DE"/>
        </w:rPr>
        <w:lastRenderedPageBreak/>
        <w:t>Standardisierung ist eine leistungsstarke Geschäftsstrategie, die in jeder Phase des Lebenszyklus einer Technologie Effizienzgewinne ermöglicht. Dies gilt insbesondere für die Entwurfsphase, in der Erstausrüster Lösungen viel schneller entwickeln können, so dass ihre Kunden flexibler auf veränderte Markttrends reagieren können. </w:t>
      </w:r>
      <w:proofErr w:type="spellStart"/>
      <w:r w:rsidR="0031455E" w:rsidRPr="001B7317">
        <w:rPr>
          <w:rFonts w:ascii="Arial" w:hAnsi="Arial" w:cs="Arial"/>
        </w:rPr>
        <w:fldChar w:fldCharType="begin"/>
      </w:r>
      <w:r w:rsidR="0031455E" w:rsidRPr="001B7317">
        <w:rPr>
          <w:rFonts w:ascii="Arial" w:hAnsi="Arial" w:cs="Arial"/>
          <w:lang w:val="de-DE"/>
        </w:rPr>
        <w:instrText>HYPERLINK "https://www.rockwellautomation.com/en-gb/industries/automotive-tire/rapidlaunch.html?utm_source=Marketing&amp;utm_medium=Public_Relations&amp;utm_campaign=MultiInitiative_Auto_EMEA_CMP-04464-K5T8Y4&amp;utm_content=news_wire" \t "_blank"</w:instrText>
      </w:r>
      <w:r w:rsidR="0031455E" w:rsidRPr="001B7317">
        <w:rPr>
          <w:rFonts w:ascii="Arial" w:hAnsi="Arial" w:cs="Arial"/>
        </w:rPr>
      </w:r>
      <w:r w:rsidR="0031455E" w:rsidRPr="001B7317">
        <w:rPr>
          <w:rFonts w:ascii="Arial" w:hAnsi="Arial" w:cs="Arial"/>
        </w:rPr>
        <w:fldChar w:fldCharType="separate"/>
      </w:r>
      <w:r w:rsidRPr="001B7317">
        <w:rPr>
          <w:rStyle w:val="Hyperlink"/>
          <w:rFonts w:ascii="Arial" w:hAnsi="Arial" w:cs="Arial"/>
          <w:lang w:val="de-DE"/>
        </w:rPr>
        <w:t>RapidLaunch</w:t>
      </w:r>
      <w:proofErr w:type="spellEnd"/>
      <w:r w:rsidR="0031455E" w:rsidRPr="001B7317">
        <w:rPr>
          <w:rStyle w:val="Hyperlink"/>
          <w:rFonts w:ascii="Arial" w:hAnsi="Arial" w:cs="Arial"/>
          <w:lang w:val="de-DE"/>
        </w:rPr>
        <w:fldChar w:fldCharType="end"/>
      </w:r>
      <w:r w:rsidRPr="001B7317">
        <w:rPr>
          <w:rFonts w:ascii="Arial" w:hAnsi="Arial" w:cs="Arial"/>
          <w:color w:val="000000"/>
          <w:lang w:val="de-DE"/>
        </w:rPr>
        <w:t xml:space="preserve"> bietet einen Pool von skalierbaren und wiederverwendbaren, vorgefertigten Hardware- und Softwarelösungen, die dazu beitragen können, Tage, Wochen und möglicherweise sogar Monate </w:t>
      </w:r>
      <w:r w:rsidR="001A0B76" w:rsidRPr="001B7317">
        <w:rPr>
          <w:rFonts w:ascii="Arial" w:hAnsi="Arial" w:cs="Arial"/>
          <w:color w:val="000000"/>
          <w:lang w:val="de-DE"/>
        </w:rPr>
        <w:t>einzusparen</w:t>
      </w:r>
      <w:r w:rsidRPr="001B7317">
        <w:rPr>
          <w:rFonts w:ascii="Arial" w:hAnsi="Arial" w:cs="Arial"/>
          <w:color w:val="000000"/>
          <w:lang w:val="de-DE"/>
        </w:rPr>
        <w:t>.</w:t>
      </w:r>
    </w:p>
    <w:p w14:paraId="752C135D" w14:textId="58AF9965" w:rsidR="003A1E0B" w:rsidRPr="001B7317" w:rsidRDefault="003A1E0B" w:rsidP="003A1E0B">
      <w:pPr>
        <w:pStyle w:val="StandardWeb"/>
        <w:rPr>
          <w:rFonts w:ascii="Arial" w:hAnsi="Arial" w:cs="Arial"/>
          <w:color w:val="000000"/>
          <w:lang w:val="de-DE"/>
        </w:rPr>
      </w:pPr>
      <w:r w:rsidRPr="001B7317">
        <w:rPr>
          <w:rFonts w:ascii="Arial" w:hAnsi="Arial" w:cs="Arial"/>
          <w:color w:val="000000"/>
          <w:lang w:val="de-DE"/>
        </w:rPr>
        <w:t>„Die Automobilindustrie ist ein wachsender Markt für unsere Montagetechnologie</w:t>
      </w:r>
      <w:r w:rsidR="004B2BA6">
        <w:rPr>
          <w:rFonts w:ascii="Arial" w:hAnsi="Arial" w:cs="Arial"/>
          <w:color w:val="000000"/>
          <w:lang w:val="de-DE"/>
        </w:rPr>
        <w:t>“</w:t>
      </w:r>
      <w:r w:rsidRPr="001B7317">
        <w:rPr>
          <w:rFonts w:ascii="Arial" w:hAnsi="Arial" w:cs="Arial"/>
          <w:color w:val="000000"/>
          <w:lang w:val="de-DE"/>
        </w:rPr>
        <w:t xml:space="preserve">, sagt Lorenzo </w:t>
      </w:r>
      <w:proofErr w:type="spellStart"/>
      <w:r w:rsidRPr="001B7317">
        <w:rPr>
          <w:rFonts w:ascii="Arial" w:hAnsi="Arial" w:cs="Arial"/>
          <w:color w:val="000000"/>
          <w:lang w:val="de-DE"/>
        </w:rPr>
        <w:t>Maldarelli</w:t>
      </w:r>
      <w:proofErr w:type="spellEnd"/>
      <w:r w:rsidRPr="001B7317">
        <w:rPr>
          <w:rFonts w:ascii="Arial" w:hAnsi="Arial" w:cs="Arial"/>
          <w:color w:val="000000"/>
          <w:lang w:val="de-DE"/>
        </w:rPr>
        <w:t xml:space="preserve">, Vizepräsident, IMA Automation </w:t>
      </w:r>
      <w:proofErr w:type="spellStart"/>
      <w:r w:rsidRPr="001B7317">
        <w:rPr>
          <w:rFonts w:ascii="Arial" w:hAnsi="Arial" w:cs="Arial"/>
          <w:color w:val="000000"/>
          <w:lang w:val="de-DE"/>
        </w:rPr>
        <w:t>Sector</w:t>
      </w:r>
      <w:proofErr w:type="spellEnd"/>
      <w:r w:rsidRPr="001B7317">
        <w:rPr>
          <w:rFonts w:ascii="Arial" w:hAnsi="Arial" w:cs="Arial"/>
          <w:color w:val="000000"/>
          <w:lang w:val="de-DE"/>
        </w:rPr>
        <w:t xml:space="preserve">. „Wir wollen auch unsere Präsenz auf dem nordamerikanischen Markt ausbauen, daher ist </w:t>
      </w:r>
      <w:proofErr w:type="spellStart"/>
      <w:r w:rsidRPr="001B7317">
        <w:rPr>
          <w:rFonts w:ascii="Arial" w:hAnsi="Arial" w:cs="Arial"/>
          <w:color w:val="000000"/>
          <w:lang w:val="de-DE"/>
        </w:rPr>
        <w:t>RapidLaunch</w:t>
      </w:r>
      <w:proofErr w:type="spellEnd"/>
      <w:r w:rsidRPr="001B7317">
        <w:rPr>
          <w:rFonts w:ascii="Arial" w:hAnsi="Arial" w:cs="Arial"/>
          <w:color w:val="000000"/>
          <w:lang w:val="de-DE"/>
        </w:rPr>
        <w:t xml:space="preserve"> der ideale Kandidat, um unsere Entwicklungsbemühungen zu unterstützen und zu beschleunigen. Die automatische Code-Generierung, die zu mehr als 50</w:t>
      </w:r>
      <w:r w:rsidR="00C568DD">
        <w:rPr>
          <w:rFonts w:ascii="Arial" w:hAnsi="Arial" w:cs="Arial"/>
          <w:color w:val="000000"/>
          <w:lang w:val="de-DE"/>
        </w:rPr>
        <w:t xml:space="preserve"> Prozent</w:t>
      </w:r>
      <w:r w:rsidRPr="001B7317">
        <w:rPr>
          <w:rFonts w:ascii="Arial" w:hAnsi="Arial" w:cs="Arial"/>
          <w:color w:val="000000"/>
          <w:lang w:val="de-DE"/>
        </w:rPr>
        <w:t xml:space="preserve"> sofort einsatzbereit ist, bringt uns bereits erhebliche Zeit- und Entwicklungsgewinne. Auch von der dynamischen digitalen Zwillingssoftware </w:t>
      </w:r>
      <w:hyperlink r:id="rId24" w:tgtFrame="_blank" w:history="1">
        <w:r w:rsidRPr="001B7317">
          <w:rPr>
            <w:rStyle w:val="Hyperlink"/>
            <w:rFonts w:ascii="Arial" w:hAnsi="Arial" w:cs="Arial"/>
            <w:lang w:val="de-DE"/>
          </w:rPr>
          <w:t>Emulate3D</w:t>
        </w:r>
      </w:hyperlink>
      <w:r w:rsidRPr="001B7317">
        <w:rPr>
          <w:rFonts w:ascii="Arial" w:hAnsi="Arial" w:cs="Arial"/>
          <w:color w:val="000000"/>
          <w:lang w:val="de-DE"/>
        </w:rPr>
        <w:t xml:space="preserve"> versprechen wir uns ein enormes Potenzial, </w:t>
      </w:r>
      <w:r w:rsidR="000E36EB">
        <w:rPr>
          <w:rFonts w:ascii="Arial" w:hAnsi="Arial" w:cs="Arial"/>
          <w:color w:val="000000"/>
          <w:lang w:val="de-DE"/>
        </w:rPr>
        <w:t>i</w:t>
      </w:r>
      <w:r w:rsidR="000E36EB" w:rsidRPr="000E36EB">
        <w:rPr>
          <w:rFonts w:ascii="Arial" w:hAnsi="Arial" w:cs="Arial"/>
          <w:color w:val="000000"/>
          <w:lang w:val="de-DE"/>
        </w:rPr>
        <w:t>nsbesondere durch das Plug-and-Play von echtem SPS-Code für eine realistische Emulation der Maschinen</w:t>
      </w:r>
      <w:r w:rsidRPr="001B7317">
        <w:rPr>
          <w:rFonts w:ascii="Arial" w:hAnsi="Arial" w:cs="Arial"/>
          <w:color w:val="000000"/>
          <w:lang w:val="de-DE"/>
        </w:rPr>
        <w:t>."</w:t>
      </w:r>
    </w:p>
    <w:p w14:paraId="26EC1F06" w14:textId="77777777" w:rsidR="0031455E" w:rsidRDefault="0031455E" w:rsidP="003A1E0B">
      <w:pPr>
        <w:pStyle w:val="StandardWeb"/>
        <w:rPr>
          <w:rFonts w:ascii="Arial" w:hAnsi="Arial" w:cs="Arial"/>
          <w:b/>
          <w:bCs/>
          <w:color w:val="000000"/>
          <w:lang w:val="de-DE"/>
        </w:rPr>
      </w:pPr>
    </w:p>
    <w:p w14:paraId="32074E5B" w14:textId="2103B965" w:rsidR="00C15D04" w:rsidRDefault="00C15D04" w:rsidP="003A1E0B">
      <w:pPr>
        <w:pStyle w:val="StandardWeb"/>
        <w:rPr>
          <w:rFonts w:ascii="Arial" w:hAnsi="Arial" w:cs="Arial"/>
          <w:color w:val="000000"/>
          <w:lang w:val="de-DE"/>
        </w:rPr>
      </w:pPr>
      <w:r>
        <w:rPr>
          <w:rFonts w:ascii="Arial" w:hAnsi="Arial" w:cs="Arial"/>
          <w:b/>
          <w:bCs/>
          <w:color w:val="000000"/>
          <w:lang w:val="de-DE"/>
        </w:rPr>
        <w:t>Über</w:t>
      </w:r>
      <w:r w:rsidR="003A1E0B" w:rsidRPr="001B7317">
        <w:rPr>
          <w:rFonts w:ascii="Arial" w:hAnsi="Arial" w:cs="Arial"/>
          <w:b/>
          <w:bCs/>
          <w:color w:val="000000"/>
          <w:lang w:val="de-DE"/>
        </w:rPr>
        <w:t xml:space="preserve"> Rockwell Automation</w:t>
      </w:r>
      <w:r>
        <w:rPr>
          <w:rFonts w:ascii="Arial" w:hAnsi="Arial" w:cs="Arial"/>
          <w:color w:val="000000"/>
          <w:lang w:val="de-DE"/>
        </w:rPr>
        <w:br/>
      </w:r>
      <w:r w:rsidRPr="00C15D04">
        <w:rPr>
          <w:rFonts w:ascii="Arial" w:hAnsi="Arial" w:cs="Arial"/>
          <w:color w:val="000000"/>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Pr="00C15D04">
        <w:rPr>
          <w:rFonts w:ascii="Arial" w:hAnsi="Arial" w:cs="Arial"/>
          <w:color w:val="000000"/>
          <w:lang w:val="de-DE"/>
        </w:rPr>
        <w:t>Connected</w:t>
      </w:r>
      <w:proofErr w:type="spellEnd"/>
      <w:r w:rsidRPr="00C15D04">
        <w:rPr>
          <w:rFonts w:ascii="Arial" w:hAnsi="Arial" w:cs="Arial"/>
          <w:color w:val="000000"/>
          <w:lang w:val="de-DE"/>
        </w:rPr>
        <w:t xml:space="preserve"> Enterprise® begleiten, finden Sie auf </w:t>
      </w:r>
      <w:hyperlink r:id="rId25" w:history="1">
        <w:r w:rsidRPr="00553E51">
          <w:rPr>
            <w:rStyle w:val="Hyperlink"/>
            <w:rFonts w:ascii="Arial" w:hAnsi="Arial" w:cs="Arial"/>
            <w:lang w:val="de-DE"/>
          </w:rPr>
          <w:t>www.rockwellautomation.com</w:t>
        </w:r>
      </w:hyperlink>
      <w:r w:rsidRPr="00C15D04">
        <w:rPr>
          <w:rFonts w:ascii="Arial" w:hAnsi="Arial" w:cs="Arial"/>
          <w:color w:val="000000"/>
          <w:lang w:val="de-DE"/>
        </w:rPr>
        <w:t>.</w:t>
      </w:r>
    </w:p>
    <w:p w14:paraId="7EABE7D5" w14:textId="1E968CF3" w:rsidR="003A1E0B" w:rsidRDefault="00C15D04" w:rsidP="003A1E0B">
      <w:pPr>
        <w:pStyle w:val="StandardWeb"/>
        <w:rPr>
          <w:rFonts w:ascii="Arial" w:hAnsi="Arial" w:cs="Arial"/>
          <w:color w:val="000000"/>
          <w:lang w:val="de-DE"/>
        </w:rPr>
      </w:pPr>
      <w:r>
        <w:rPr>
          <w:rFonts w:ascii="Arial" w:hAnsi="Arial" w:cs="Arial"/>
          <w:b/>
          <w:bCs/>
          <w:color w:val="000000"/>
          <w:lang w:val="de-DE"/>
        </w:rPr>
        <w:t>Über</w:t>
      </w:r>
      <w:r w:rsidR="003A1E0B" w:rsidRPr="001B7317">
        <w:rPr>
          <w:rFonts w:ascii="Arial" w:hAnsi="Arial" w:cs="Arial"/>
          <w:b/>
          <w:bCs/>
          <w:color w:val="000000"/>
          <w:lang w:val="de-DE"/>
        </w:rPr>
        <w:t xml:space="preserve"> </w:t>
      </w:r>
      <w:proofErr w:type="gramStart"/>
      <w:r w:rsidR="003A1E0B" w:rsidRPr="001B7317">
        <w:rPr>
          <w:rFonts w:ascii="Arial" w:hAnsi="Arial" w:cs="Arial"/>
          <w:b/>
          <w:bCs/>
          <w:color w:val="000000"/>
          <w:lang w:val="de-DE"/>
        </w:rPr>
        <w:t>IMA Automation</w:t>
      </w:r>
      <w:proofErr w:type="gramEnd"/>
      <w:r>
        <w:rPr>
          <w:rFonts w:ascii="Arial" w:hAnsi="Arial" w:cs="Arial"/>
          <w:color w:val="000000"/>
          <w:lang w:val="de-DE"/>
        </w:rPr>
        <w:br/>
      </w:r>
      <w:r w:rsidR="003A1E0B" w:rsidRPr="001B7317">
        <w:rPr>
          <w:rFonts w:ascii="Arial" w:hAnsi="Arial" w:cs="Arial"/>
          <w:color w:val="000000"/>
          <w:lang w:val="de-DE"/>
        </w:rPr>
        <w:t>IMA AUTOMATION ist der globale Partner für die Maschinen</w:t>
      </w:r>
      <w:r w:rsidR="0061345A">
        <w:rPr>
          <w:rFonts w:ascii="Arial" w:hAnsi="Arial" w:cs="Arial"/>
          <w:color w:val="000000"/>
          <w:lang w:val="de-DE"/>
        </w:rPr>
        <w:t>lieferung</w:t>
      </w:r>
      <w:r w:rsidR="003A1E0B" w:rsidRPr="001B7317">
        <w:rPr>
          <w:rFonts w:ascii="Arial" w:hAnsi="Arial" w:cs="Arial"/>
          <w:color w:val="000000"/>
          <w:lang w:val="de-DE"/>
        </w:rPr>
        <w:t xml:space="preserve"> </w:t>
      </w:r>
      <w:r w:rsidR="003C7145">
        <w:rPr>
          <w:rFonts w:ascii="Arial" w:hAnsi="Arial" w:cs="Arial"/>
          <w:color w:val="000000"/>
          <w:lang w:val="de-DE"/>
        </w:rPr>
        <w:t>im Bereich</w:t>
      </w:r>
      <w:r w:rsidR="003A1E0B" w:rsidRPr="001B7317">
        <w:rPr>
          <w:rFonts w:ascii="Arial" w:hAnsi="Arial" w:cs="Arial"/>
          <w:color w:val="000000"/>
          <w:lang w:val="de-DE"/>
        </w:rPr>
        <w:t xml:space="preserve"> fortschrittliche Automatisierung. Wir sind aus dem Zusammenschluss eines historisch gewachsenen Netzwerks von Unternehmen hervorgegangen, die über ein profundes technologisches Know-how verfügen und sich mit großer Leidenschaft für Forschung und Innovation einsetzen. Wir nutzen synergetisch das Wissen der Unternehmen</w:t>
      </w:r>
      <w:r w:rsidR="003C7145">
        <w:rPr>
          <w:rFonts w:ascii="Arial" w:hAnsi="Arial" w:cs="Arial"/>
          <w:color w:val="000000"/>
          <w:lang w:val="de-DE"/>
        </w:rPr>
        <w:t>sgruppe</w:t>
      </w:r>
      <w:r w:rsidR="003A1E0B" w:rsidRPr="001B7317">
        <w:rPr>
          <w:rFonts w:ascii="Arial" w:hAnsi="Arial" w:cs="Arial"/>
          <w:color w:val="000000"/>
          <w:lang w:val="de-DE"/>
        </w:rPr>
        <w:t xml:space="preserve">, der wir </w:t>
      </w:r>
      <w:r w:rsidR="003C7145">
        <w:rPr>
          <w:rFonts w:ascii="Arial" w:hAnsi="Arial" w:cs="Arial"/>
          <w:color w:val="000000"/>
          <w:lang w:val="de-DE"/>
        </w:rPr>
        <w:t>an</w:t>
      </w:r>
      <w:r w:rsidR="003A1E0B" w:rsidRPr="001B7317">
        <w:rPr>
          <w:rFonts w:ascii="Arial" w:hAnsi="Arial" w:cs="Arial"/>
          <w:color w:val="000000"/>
          <w:lang w:val="de-DE"/>
        </w:rPr>
        <w:t>gehören, um hochgradig maßgeschneiderte, innovative Lösungen zu entwickeln. Wir gestalten unsere Vision der Zukunft, um ein gemeinsames Ziel zu verfolgen: ein strukturiertes Angebot an Lösungen und Produkten mit starkem Innovationscharakter. Wir tun dies auf eine nachhaltige, konkrete Weise und mit einem starken Fokus auf Digitales.</w:t>
      </w:r>
    </w:p>
    <w:p w14:paraId="2748AD5C" w14:textId="6573A812" w:rsidR="0031455E" w:rsidRPr="0031455E" w:rsidRDefault="0031455E" w:rsidP="003A1E0B">
      <w:pPr>
        <w:pStyle w:val="StandardWeb"/>
        <w:rPr>
          <w:rFonts w:ascii="Arial" w:hAnsi="Arial" w:cs="Arial"/>
          <w:color w:val="000000"/>
          <w:lang w:val="de-DE"/>
        </w:rPr>
      </w:pPr>
      <w:r w:rsidRPr="0031455E">
        <w:rPr>
          <w:rFonts w:ascii="Arial" w:hAnsi="Arial" w:cs="Arial"/>
          <w:b/>
          <w:bCs/>
          <w:color w:val="000000"/>
          <w:lang w:val="de-DE"/>
        </w:rPr>
        <w:t>Pressekontakt</w:t>
      </w:r>
      <w:r>
        <w:rPr>
          <w:rFonts w:ascii="Arial" w:hAnsi="Arial" w:cs="Arial"/>
          <w:color w:val="000000"/>
          <w:lang w:val="de-DE"/>
        </w:rPr>
        <w:br/>
      </w:r>
      <w:r w:rsidRPr="0031455E">
        <w:rPr>
          <w:rFonts w:ascii="Arial" w:hAnsi="Arial" w:cs="Arial"/>
          <w:color w:val="000000"/>
          <w:lang w:val="en-US"/>
        </w:rPr>
        <w:t>Hill &amp; Knowlton GmbH</w:t>
      </w:r>
      <w:r w:rsidRPr="0031455E">
        <w:rPr>
          <w:rFonts w:ascii="Arial" w:hAnsi="Arial" w:cs="Arial"/>
          <w:color w:val="000000"/>
          <w:lang w:val="en-US"/>
        </w:rPr>
        <w:br/>
        <w:t>Felix Brecht</w:t>
      </w:r>
      <w:r w:rsidRPr="0031455E">
        <w:rPr>
          <w:rFonts w:ascii="Arial" w:hAnsi="Arial" w:cs="Arial"/>
          <w:color w:val="000000"/>
          <w:lang w:val="en-US"/>
        </w:rPr>
        <w:br/>
      </w:r>
      <w:hyperlink r:id="rId26" w:history="1">
        <w:r w:rsidRPr="0031455E">
          <w:rPr>
            <w:rStyle w:val="Hyperlink"/>
            <w:rFonts w:ascii="Arial" w:hAnsi="Arial" w:cs="Arial"/>
            <w:lang w:val="en-US"/>
          </w:rPr>
          <w:t>Felix.Brecht@hillandknowlton.com</w:t>
        </w:r>
      </w:hyperlink>
      <w:r w:rsidRPr="0031455E">
        <w:rPr>
          <w:rFonts w:ascii="Arial" w:hAnsi="Arial" w:cs="Arial"/>
          <w:color w:val="000000"/>
          <w:lang w:val="en-US"/>
        </w:rPr>
        <w:t xml:space="preserve"> </w:t>
      </w:r>
    </w:p>
    <w:p w14:paraId="15088885" w14:textId="77777777" w:rsidR="00187C8C" w:rsidRPr="0031455E" w:rsidRDefault="00187C8C" w:rsidP="00187C8C"/>
    <w:sectPr w:rsidR="00187C8C" w:rsidRPr="0031455E" w:rsidSect="00BA23D5">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889B" w14:textId="77777777" w:rsidR="00EC42DE" w:rsidRDefault="00EC42DE" w:rsidP="008679EE">
      <w:r>
        <w:separator/>
      </w:r>
    </w:p>
  </w:endnote>
  <w:endnote w:type="continuationSeparator" w:id="0">
    <w:p w14:paraId="687ED7F4" w14:textId="77777777" w:rsidR="00EC42DE" w:rsidRDefault="00EC42DE" w:rsidP="008679EE">
      <w:r>
        <w:continuationSeparator/>
      </w:r>
    </w:p>
  </w:endnote>
  <w:endnote w:type="continuationNotice" w:id="1">
    <w:p w14:paraId="6EA448E0" w14:textId="77777777" w:rsidR="00EC42DE" w:rsidRDefault="00EC4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low">
    <w:altName w:val="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769E" w14:textId="77777777" w:rsidR="00EC42DE" w:rsidRDefault="00EC42DE" w:rsidP="008679EE">
      <w:r>
        <w:separator/>
      </w:r>
    </w:p>
  </w:footnote>
  <w:footnote w:type="continuationSeparator" w:id="0">
    <w:p w14:paraId="625AA91B" w14:textId="77777777" w:rsidR="00EC42DE" w:rsidRDefault="00EC42DE" w:rsidP="008679EE">
      <w:r>
        <w:continuationSeparator/>
      </w:r>
    </w:p>
  </w:footnote>
  <w:footnote w:type="continuationNotice" w:id="1">
    <w:p w14:paraId="3451106A" w14:textId="77777777" w:rsidR="00EC42DE" w:rsidRDefault="00EC42DE"/>
  </w:footnote>
</w:footnotes>
</file>

<file path=word/intelligence2.xml><?xml version="1.0" encoding="utf-8"?>
<int2:intelligence xmlns:int2="http://schemas.microsoft.com/office/intelligence/2020/intelligence" xmlns:oel="http://schemas.microsoft.com/office/2019/extlst">
  <int2:observations>
    <int2:textHash int2:hashCode="LuOeW6w+7H1OGj" int2:id="1b1ELW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A8F"/>
    <w:multiLevelType w:val="hybridMultilevel"/>
    <w:tmpl w:val="34D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23EDD"/>
    <w:multiLevelType w:val="hybridMultilevel"/>
    <w:tmpl w:val="D374825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030BA9"/>
    <w:multiLevelType w:val="hybridMultilevel"/>
    <w:tmpl w:val="F04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57023"/>
    <w:multiLevelType w:val="hybridMultilevel"/>
    <w:tmpl w:val="ED02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4"/>
  </w:num>
  <w:num w:numId="2" w16cid:durableId="1252547991">
    <w:abstractNumId w:val="0"/>
  </w:num>
  <w:num w:numId="3" w16cid:durableId="1677879015">
    <w:abstractNumId w:val="3"/>
  </w:num>
  <w:num w:numId="4" w16cid:durableId="914900850">
    <w:abstractNumId w:val="1"/>
  </w:num>
  <w:num w:numId="5" w16cid:durableId="206683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3831"/>
    <w:rsid w:val="00007117"/>
    <w:rsid w:val="00021A9C"/>
    <w:rsid w:val="00025462"/>
    <w:rsid w:val="00031804"/>
    <w:rsid w:val="000328A5"/>
    <w:rsid w:val="00034289"/>
    <w:rsid w:val="000400FA"/>
    <w:rsid w:val="00051B05"/>
    <w:rsid w:val="00056DEA"/>
    <w:rsid w:val="00060791"/>
    <w:rsid w:val="00064B4E"/>
    <w:rsid w:val="00073D36"/>
    <w:rsid w:val="000744C8"/>
    <w:rsid w:val="000817D9"/>
    <w:rsid w:val="00085ED0"/>
    <w:rsid w:val="00085F02"/>
    <w:rsid w:val="0008717D"/>
    <w:rsid w:val="000876AC"/>
    <w:rsid w:val="000A05EA"/>
    <w:rsid w:val="000A24E6"/>
    <w:rsid w:val="000A2EBE"/>
    <w:rsid w:val="000B077D"/>
    <w:rsid w:val="000B3A2A"/>
    <w:rsid w:val="000B4F55"/>
    <w:rsid w:val="000C1CFD"/>
    <w:rsid w:val="000C403D"/>
    <w:rsid w:val="000D566F"/>
    <w:rsid w:val="000D7120"/>
    <w:rsid w:val="000D76BC"/>
    <w:rsid w:val="000E003E"/>
    <w:rsid w:val="000E36EB"/>
    <w:rsid w:val="000F33EA"/>
    <w:rsid w:val="000F6E20"/>
    <w:rsid w:val="001139EC"/>
    <w:rsid w:val="00113C94"/>
    <w:rsid w:val="00122C78"/>
    <w:rsid w:val="001379E4"/>
    <w:rsid w:val="001456FC"/>
    <w:rsid w:val="00145862"/>
    <w:rsid w:val="00150C68"/>
    <w:rsid w:val="00155CEB"/>
    <w:rsid w:val="00156DC9"/>
    <w:rsid w:val="001604BD"/>
    <w:rsid w:val="00167807"/>
    <w:rsid w:val="00177293"/>
    <w:rsid w:val="001810B9"/>
    <w:rsid w:val="00182FDF"/>
    <w:rsid w:val="00187C8C"/>
    <w:rsid w:val="001966E3"/>
    <w:rsid w:val="001A03F4"/>
    <w:rsid w:val="001A0B76"/>
    <w:rsid w:val="001A2D5E"/>
    <w:rsid w:val="001A36CD"/>
    <w:rsid w:val="001A7698"/>
    <w:rsid w:val="001B7317"/>
    <w:rsid w:val="001C3922"/>
    <w:rsid w:val="001D0F66"/>
    <w:rsid w:val="001D21BA"/>
    <w:rsid w:val="001D2330"/>
    <w:rsid w:val="001D6093"/>
    <w:rsid w:val="001E1EA1"/>
    <w:rsid w:val="001E2C2D"/>
    <w:rsid w:val="001E3788"/>
    <w:rsid w:val="001E59AD"/>
    <w:rsid w:val="001F4427"/>
    <w:rsid w:val="001F6361"/>
    <w:rsid w:val="0022079C"/>
    <w:rsid w:val="00221BD6"/>
    <w:rsid w:val="002313D3"/>
    <w:rsid w:val="002313E1"/>
    <w:rsid w:val="002315C1"/>
    <w:rsid w:val="002325F5"/>
    <w:rsid w:val="00233E27"/>
    <w:rsid w:val="00246F31"/>
    <w:rsid w:val="002505F0"/>
    <w:rsid w:val="00254AC8"/>
    <w:rsid w:val="002610B7"/>
    <w:rsid w:val="00276C16"/>
    <w:rsid w:val="00280CDC"/>
    <w:rsid w:val="002879AA"/>
    <w:rsid w:val="002A1B7A"/>
    <w:rsid w:val="002A3640"/>
    <w:rsid w:val="002A6044"/>
    <w:rsid w:val="002A6A13"/>
    <w:rsid w:val="002A781E"/>
    <w:rsid w:val="002A7D95"/>
    <w:rsid w:val="002B635F"/>
    <w:rsid w:val="002B6BAC"/>
    <w:rsid w:val="002D3B52"/>
    <w:rsid w:val="002D445F"/>
    <w:rsid w:val="002E61A4"/>
    <w:rsid w:val="002F666E"/>
    <w:rsid w:val="002F6CBE"/>
    <w:rsid w:val="003103AD"/>
    <w:rsid w:val="0031154B"/>
    <w:rsid w:val="0031455E"/>
    <w:rsid w:val="00316D88"/>
    <w:rsid w:val="00317FE0"/>
    <w:rsid w:val="00320F0D"/>
    <w:rsid w:val="00321E41"/>
    <w:rsid w:val="0032337D"/>
    <w:rsid w:val="00330B66"/>
    <w:rsid w:val="00331DD6"/>
    <w:rsid w:val="003354DE"/>
    <w:rsid w:val="00335EF5"/>
    <w:rsid w:val="003437D4"/>
    <w:rsid w:val="0034681D"/>
    <w:rsid w:val="00350A50"/>
    <w:rsid w:val="00356824"/>
    <w:rsid w:val="00356C6B"/>
    <w:rsid w:val="00364F59"/>
    <w:rsid w:val="00365504"/>
    <w:rsid w:val="00370447"/>
    <w:rsid w:val="003708B1"/>
    <w:rsid w:val="00374177"/>
    <w:rsid w:val="0037795F"/>
    <w:rsid w:val="003852DE"/>
    <w:rsid w:val="00385332"/>
    <w:rsid w:val="003933B1"/>
    <w:rsid w:val="003941CE"/>
    <w:rsid w:val="00395CA7"/>
    <w:rsid w:val="003A0F96"/>
    <w:rsid w:val="003A1E0B"/>
    <w:rsid w:val="003A32EE"/>
    <w:rsid w:val="003A38B8"/>
    <w:rsid w:val="003B069C"/>
    <w:rsid w:val="003B354D"/>
    <w:rsid w:val="003B580E"/>
    <w:rsid w:val="003B586D"/>
    <w:rsid w:val="003B728A"/>
    <w:rsid w:val="003C3074"/>
    <w:rsid w:val="003C471F"/>
    <w:rsid w:val="003C56E2"/>
    <w:rsid w:val="003C7145"/>
    <w:rsid w:val="003D04B6"/>
    <w:rsid w:val="003D2854"/>
    <w:rsid w:val="003E7D63"/>
    <w:rsid w:val="003F24B5"/>
    <w:rsid w:val="003F44F6"/>
    <w:rsid w:val="003F768B"/>
    <w:rsid w:val="00403914"/>
    <w:rsid w:val="00403B0E"/>
    <w:rsid w:val="00404119"/>
    <w:rsid w:val="004063C7"/>
    <w:rsid w:val="00406E68"/>
    <w:rsid w:val="00410031"/>
    <w:rsid w:val="004100B7"/>
    <w:rsid w:val="00410B54"/>
    <w:rsid w:val="00410E17"/>
    <w:rsid w:val="00413F48"/>
    <w:rsid w:val="0042478A"/>
    <w:rsid w:val="00425288"/>
    <w:rsid w:val="00427837"/>
    <w:rsid w:val="0043033A"/>
    <w:rsid w:val="00431328"/>
    <w:rsid w:val="004330FE"/>
    <w:rsid w:val="004340E2"/>
    <w:rsid w:val="00436A94"/>
    <w:rsid w:val="00437F2A"/>
    <w:rsid w:val="00437F76"/>
    <w:rsid w:val="00441871"/>
    <w:rsid w:val="00442B83"/>
    <w:rsid w:val="00443B8C"/>
    <w:rsid w:val="004446EF"/>
    <w:rsid w:val="00453DAD"/>
    <w:rsid w:val="00454519"/>
    <w:rsid w:val="00456CEB"/>
    <w:rsid w:val="004579E6"/>
    <w:rsid w:val="0046388A"/>
    <w:rsid w:val="004721C7"/>
    <w:rsid w:val="00475522"/>
    <w:rsid w:val="004758C1"/>
    <w:rsid w:val="0047632B"/>
    <w:rsid w:val="0048310E"/>
    <w:rsid w:val="00486515"/>
    <w:rsid w:val="0049272D"/>
    <w:rsid w:val="0049419B"/>
    <w:rsid w:val="004943E6"/>
    <w:rsid w:val="00495C77"/>
    <w:rsid w:val="004A740B"/>
    <w:rsid w:val="004A7680"/>
    <w:rsid w:val="004A7B72"/>
    <w:rsid w:val="004B2BA6"/>
    <w:rsid w:val="004B4C72"/>
    <w:rsid w:val="004C3AA1"/>
    <w:rsid w:val="004C7036"/>
    <w:rsid w:val="004C7693"/>
    <w:rsid w:val="004D24D6"/>
    <w:rsid w:val="004D34D7"/>
    <w:rsid w:val="004D3EB0"/>
    <w:rsid w:val="004D51B8"/>
    <w:rsid w:val="004D54A0"/>
    <w:rsid w:val="004D5A9B"/>
    <w:rsid w:val="004E4002"/>
    <w:rsid w:val="004E4640"/>
    <w:rsid w:val="004E620C"/>
    <w:rsid w:val="004F11EF"/>
    <w:rsid w:val="004F2815"/>
    <w:rsid w:val="004F592C"/>
    <w:rsid w:val="00500114"/>
    <w:rsid w:val="005026C3"/>
    <w:rsid w:val="0050649B"/>
    <w:rsid w:val="005132B3"/>
    <w:rsid w:val="005135A7"/>
    <w:rsid w:val="00514EF6"/>
    <w:rsid w:val="005240CB"/>
    <w:rsid w:val="0052698D"/>
    <w:rsid w:val="00531986"/>
    <w:rsid w:val="00531C0E"/>
    <w:rsid w:val="00531DFA"/>
    <w:rsid w:val="0053224A"/>
    <w:rsid w:val="00540BDF"/>
    <w:rsid w:val="0054265B"/>
    <w:rsid w:val="00554A14"/>
    <w:rsid w:val="00554CC8"/>
    <w:rsid w:val="00555F30"/>
    <w:rsid w:val="0056095A"/>
    <w:rsid w:val="00561381"/>
    <w:rsid w:val="0056286B"/>
    <w:rsid w:val="005709D3"/>
    <w:rsid w:val="00571C25"/>
    <w:rsid w:val="005732AD"/>
    <w:rsid w:val="00582E86"/>
    <w:rsid w:val="00584C5C"/>
    <w:rsid w:val="00590306"/>
    <w:rsid w:val="005925A9"/>
    <w:rsid w:val="00592C58"/>
    <w:rsid w:val="005A7888"/>
    <w:rsid w:val="005B3B6B"/>
    <w:rsid w:val="005B71F6"/>
    <w:rsid w:val="005C0FA5"/>
    <w:rsid w:val="005C300F"/>
    <w:rsid w:val="005D09D6"/>
    <w:rsid w:val="005D246B"/>
    <w:rsid w:val="005F20F0"/>
    <w:rsid w:val="005F4B76"/>
    <w:rsid w:val="006110A6"/>
    <w:rsid w:val="00611931"/>
    <w:rsid w:val="0061345A"/>
    <w:rsid w:val="00617B58"/>
    <w:rsid w:val="006217AB"/>
    <w:rsid w:val="00624C07"/>
    <w:rsid w:val="00625B61"/>
    <w:rsid w:val="00631FFB"/>
    <w:rsid w:val="00632235"/>
    <w:rsid w:val="006345AE"/>
    <w:rsid w:val="006349B6"/>
    <w:rsid w:val="006374E2"/>
    <w:rsid w:val="006413EB"/>
    <w:rsid w:val="00642D90"/>
    <w:rsid w:val="00642E2B"/>
    <w:rsid w:val="00647AE1"/>
    <w:rsid w:val="00647B3D"/>
    <w:rsid w:val="0065021C"/>
    <w:rsid w:val="0066243C"/>
    <w:rsid w:val="006701BF"/>
    <w:rsid w:val="0067491F"/>
    <w:rsid w:val="0067665F"/>
    <w:rsid w:val="006851B9"/>
    <w:rsid w:val="0069264A"/>
    <w:rsid w:val="006A0C68"/>
    <w:rsid w:val="006A555A"/>
    <w:rsid w:val="006A5E5B"/>
    <w:rsid w:val="006A6DD8"/>
    <w:rsid w:val="006B143F"/>
    <w:rsid w:val="006B1BE7"/>
    <w:rsid w:val="006B73FC"/>
    <w:rsid w:val="006C1110"/>
    <w:rsid w:val="006C65F2"/>
    <w:rsid w:val="006D3F8E"/>
    <w:rsid w:val="006D5E2D"/>
    <w:rsid w:val="006E442B"/>
    <w:rsid w:val="006F4653"/>
    <w:rsid w:val="00706BEB"/>
    <w:rsid w:val="00711582"/>
    <w:rsid w:val="00717DF8"/>
    <w:rsid w:val="00720BDF"/>
    <w:rsid w:val="00726AA4"/>
    <w:rsid w:val="00734774"/>
    <w:rsid w:val="00751F95"/>
    <w:rsid w:val="007621C7"/>
    <w:rsid w:val="00764E2C"/>
    <w:rsid w:val="007653A4"/>
    <w:rsid w:val="00766616"/>
    <w:rsid w:val="00766A92"/>
    <w:rsid w:val="00774071"/>
    <w:rsid w:val="00780E05"/>
    <w:rsid w:val="00794101"/>
    <w:rsid w:val="007952C7"/>
    <w:rsid w:val="007A023C"/>
    <w:rsid w:val="007A7755"/>
    <w:rsid w:val="007B02E0"/>
    <w:rsid w:val="007C0ABC"/>
    <w:rsid w:val="007C309C"/>
    <w:rsid w:val="007C375A"/>
    <w:rsid w:val="007D4C42"/>
    <w:rsid w:val="007D7380"/>
    <w:rsid w:val="007E2AFC"/>
    <w:rsid w:val="007F65E3"/>
    <w:rsid w:val="0080109F"/>
    <w:rsid w:val="008022D6"/>
    <w:rsid w:val="00810B3D"/>
    <w:rsid w:val="00815B31"/>
    <w:rsid w:val="00820BC3"/>
    <w:rsid w:val="00826B02"/>
    <w:rsid w:val="00830426"/>
    <w:rsid w:val="00840AD6"/>
    <w:rsid w:val="008420C0"/>
    <w:rsid w:val="00842F8B"/>
    <w:rsid w:val="008432E5"/>
    <w:rsid w:val="00850981"/>
    <w:rsid w:val="00856525"/>
    <w:rsid w:val="00860265"/>
    <w:rsid w:val="008603AC"/>
    <w:rsid w:val="00861070"/>
    <w:rsid w:val="00862FA9"/>
    <w:rsid w:val="008679EE"/>
    <w:rsid w:val="008773B7"/>
    <w:rsid w:val="0087781D"/>
    <w:rsid w:val="00881BA9"/>
    <w:rsid w:val="008832AD"/>
    <w:rsid w:val="00887E0A"/>
    <w:rsid w:val="00894120"/>
    <w:rsid w:val="008A2AD3"/>
    <w:rsid w:val="008A5DA7"/>
    <w:rsid w:val="008B73A9"/>
    <w:rsid w:val="008C40ED"/>
    <w:rsid w:val="008D6D0C"/>
    <w:rsid w:val="008E3E11"/>
    <w:rsid w:val="008E43F8"/>
    <w:rsid w:val="008E495D"/>
    <w:rsid w:val="008E552D"/>
    <w:rsid w:val="008F1C82"/>
    <w:rsid w:val="008F1FE3"/>
    <w:rsid w:val="008F7790"/>
    <w:rsid w:val="008F7E34"/>
    <w:rsid w:val="00901926"/>
    <w:rsid w:val="00906410"/>
    <w:rsid w:val="0090699B"/>
    <w:rsid w:val="00923CA6"/>
    <w:rsid w:val="0093012A"/>
    <w:rsid w:val="00942779"/>
    <w:rsid w:val="00942E3C"/>
    <w:rsid w:val="00952BE7"/>
    <w:rsid w:val="00956F19"/>
    <w:rsid w:val="00970671"/>
    <w:rsid w:val="0098027C"/>
    <w:rsid w:val="0098263E"/>
    <w:rsid w:val="00984B64"/>
    <w:rsid w:val="0099164D"/>
    <w:rsid w:val="009A5169"/>
    <w:rsid w:val="009B00AB"/>
    <w:rsid w:val="009B4B8F"/>
    <w:rsid w:val="009C1020"/>
    <w:rsid w:val="009D0C5F"/>
    <w:rsid w:val="009D0F4F"/>
    <w:rsid w:val="009D1328"/>
    <w:rsid w:val="009E3B44"/>
    <w:rsid w:val="009E64F5"/>
    <w:rsid w:val="00A0015E"/>
    <w:rsid w:val="00A05CF8"/>
    <w:rsid w:val="00A06471"/>
    <w:rsid w:val="00A06A99"/>
    <w:rsid w:val="00A10D82"/>
    <w:rsid w:val="00A11FE1"/>
    <w:rsid w:val="00A12AE9"/>
    <w:rsid w:val="00A142CD"/>
    <w:rsid w:val="00A2294D"/>
    <w:rsid w:val="00A25B6D"/>
    <w:rsid w:val="00A30980"/>
    <w:rsid w:val="00A333AE"/>
    <w:rsid w:val="00A334EE"/>
    <w:rsid w:val="00A35889"/>
    <w:rsid w:val="00A409BD"/>
    <w:rsid w:val="00A446FA"/>
    <w:rsid w:val="00A470A7"/>
    <w:rsid w:val="00A47AA2"/>
    <w:rsid w:val="00A522F2"/>
    <w:rsid w:val="00A532E6"/>
    <w:rsid w:val="00A742BC"/>
    <w:rsid w:val="00A815A1"/>
    <w:rsid w:val="00A81EB1"/>
    <w:rsid w:val="00A8712D"/>
    <w:rsid w:val="00A9263B"/>
    <w:rsid w:val="00A9406F"/>
    <w:rsid w:val="00AA4A89"/>
    <w:rsid w:val="00AA7773"/>
    <w:rsid w:val="00AB3A20"/>
    <w:rsid w:val="00AB6A12"/>
    <w:rsid w:val="00AC0C45"/>
    <w:rsid w:val="00AC4CFB"/>
    <w:rsid w:val="00AC5A05"/>
    <w:rsid w:val="00AD0298"/>
    <w:rsid w:val="00AD4B07"/>
    <w:rsid w:val="00AE09C2"/>
    <w:rsid w:val="00AF067A"/>
    <w:rsid w:val="00AF511A"/>
    <w:rsid w:val="00AF5DAA"/>
    <w:rsid w:val="00AF6D14"/>
    <w:rsid w:val="00B04044"/>
    <w:rsid w:val="00B0615B"/>
    <w:rsid w:val="00B12BCE"/>
    <w:rsid w:val="00B20F08"/>
    <w:rsid w:val="00B2108C"/>
    <w:rsid w:val="00B26870"/>
    <w:rsid w:val="00B3089D"/>
    <w:rsid w:val="00B37B98"/>
    <w:rsid w:val="00B42604"/>
    <w:rsid w:val="00B42A66"/>
    <w:rsid w:val="00B444DE"/>
    <w:rsid w:val="00B44933"/>
    <w:rsid w:val="00B62107"/>
    <w:rsid w:val="00B72560"/>
    <w:rsid w:val="00B75B33"/>
    <w:rsid w:val="00B858AD"/>
    <w:rsid w:val="00BA0AC1"/>
    <w:rsid w:val="00BA23D5"/>
    <w:rsid w:val="00BB10AA"/>
    <w:rsid w:val="00BB7A8C"/>
    <w:rsid w:val="00BC291B"/>
    <w:rsid w:val="00BC3197"/>
    <w:rsid w:val="00BC6380"/>
    <w:rsid w:val="00BC7813"/>
    <w:rsid w:val="00BD24B3"/>
    <w:rsid w:val="00BD4557"/>
    <w:rsid w:val="00BD571F"/>
    <w:rsid w:val="00BD70B1"/>
    <w:rsid w:val="00BE31CF"/>
    <w:rsid w:val="00BF1086"/>
    <w:rsid w:val="00C0085A"/>
    <w:rsid w:val="00C009A1"/>
    <w:rsid w:val="00C153B3"/>
    <w:rsid w:val="00C15D04"/>
    <w:rsid w:val="00C25F47"/>
    <w:rsid w:val="00C277D1"/>
    <w:rsid w:val="00C32606"/>
    <w:rsid w:val="00C3270B"/>
    <w:rsid w:val="00C3304C"/>
    <w:rsid w:val="00C416BC"/>
    <w:rsid w:val="00C43556"/>
    <w:rsid w:val="00C52320"/>
    <w:rsid w:val="00C54646"/>
    <w:rsid w:val="00C549BA"/>
    <w:rsid w:val="00C568DD"/>
    <w:rsid w:val="00C57F89"/>
    <w:rsid w:val="00C6402A"/>
    <w:rsid w:val="00C732AB"/>
    <w:rsid w:val="00C86671"/>
    <w:rsid w:val="00CA3BEC"/>
    <w:rsid w:val="00CA6EAA"/>
    <w:rsid w:val="00CA7700"/>
    <w:rsid w:val="00CB610C"/>
    <w:rsid w:val="00CC1A20"/>
    <w:rsid w:val="00CC61D4"/>
    <w:rsid w:val="00CC7924"/>
    <w:rsid w:val="00CD1399"/>
    <w:rsid w:val="00CD18C3"/>
    <w:rsid w:val="00CD544F"/>
    <w:rsid w:val="00CD5DDE"/>
    <w:rsid w:val="00CE024C"/>
    <w:rsid w:val="00CE6161"/>
    <w:rsid w:val="00CF2948"/>
    <w:rsid w:val="00CF722F"/>
    <w:rsid w:val="00D0445C"/>
    <w:rsid w:val="00D11DBB"/>
    <w:rsid w:val="00D122DC"/>
    <w:rsid w:val="00D125B0"/>
    <w:rsid w:val="00D1540A"/>
    <w:rsid w:val="00D200FA"/>
    <w:rsid w:val="00D204EB"/>
    <w:rsid w:val="00D20D81"/>
    <w:rsid w:val="00D241C0"/>
    <w:rsid w:val="00D252D4"/>
    <w:rsid w:val="00D253E0"/>
    <w:rsid w:val="00D31607"/>
    <w:rsid w:val="00D33E03"/>
    <w:rsid w:val="00D365A1"/>
    <w:rsid w:val="00D379C5"/>
    <w:rsid w:val="00D50542"/>
    <w:rsid w:val="00D77E54"/>
    <w:rsid w:val="00D83454"/>
    <w:rsid w:val="00D901E0"/>
    <w:rsid w:val="00D9090B"/>
    <w:rsid w:val="00DA0C55"/>
    <w:rsid w:val="00DA2E2E"/>
    <w:rsid w:val="00DA2E52"/>
    <w:rsid w:val="00DA64DD"/>
    <w:rsid w:val="00DA6E76"/>
    <w:rsid w:val="00DB09BC"/>
    <w:rsid w:val="00DB6060"/>
    <w:rsid w:val="00DB67D9"/>
    <w:rsid w:val="00DC09E8"/>
    <w:rsid w:val="00DC15F8"/>
    <w:rsid w:val="00DC2862"/>
    <w:rsid w:val="00DC490F"/>
    <w:rsid w:val="00DC5608"/>
    <w:rsid w:val="00DD182B"/>
    <w:rsid w:val="00DD6C9D"/>
    <w:rsid w:val="00DE0E78"/>
    <w:rsid w:val="00DE4F7F"/>
    <w:rsid w:val="00DE628F"/>
    <w:rsid w:val="00DF08CC"/>
    <w:rsid w:val="00DF21B3"/>
    <w:rsid w:val="00DF4717"/>
    <w:rsid w:val="00DF5880"/>
    <w:rsid w:val="00E00F55"/>
    <w:rsid w:val="00E03D0F"/>
    <w:rsid w:val="00E109F0"/>
    <w:rsid w:val="00E1260F"/>
    <w:rsid w:val="00E13CEB"/>
    <w:rsid w:val="00E1410D"/>
    <w:rsid w:val="00E1431D"/>
    <w:rsid w:val="00E164BE"/>
    <w:rsid w:val="00E201A5"/>
    <w:rsid w:val="00E26F9B"/>
    <w:rsid w:val="00E445EC"/>
    <w:rsid w:val="00E5097B"/>
    <w:rsid w:val="00E525D7"/>
    <w:rsid w:val="00E552C9"/>
    <w:rsid w:val="00E64399"/>
    <w:rsid w:val="00E6657F"/>
    <w:rsid w:val="00E66914"/>
    <w:rsid w:val="00E71349"/>
    <w:rsid w:val="00E72116"/>
    <w:rsid w:val="00E73119"/>
    <w:rsid w:val="00E80125"/>
    <w:rsid w:val="00E819D3"/>
    <w:rsid w:val="00E82B13"/>
    <w:rsid w:val="00E82BBF"/>
    <w:rsid w:val="00E87854"/>
    <w:rsid w:val="00E90029"/>
    <w:rsid w:val="00E9072F"/>
    <w:rsid w:val="00E92E2C"/>
    <w:rsid w:val="00EA0AB9"/>
    <w:rsid w:val="00EA2998"/>
    <w:rsid w:val="00EA712D"/>
    <w:rsid w:val="00EB2F4F"/>
    <w:rsid w:val="00EC3ADF"/>
    <w:rsid w:val="00EC42DE"/>
    <w:rsid w:val="00EF21FB"/>
    <w:rsid w:val="00F0307E"/>
    <w:rsid w:val="00F206D6"/>
    <w:rsid w:val="00F25622"/>
    <w:rsid w:val="00F33068"/>
    <w:rsid w:val="00F40C96"/>
    <w:rsid w:val="00F4558D"/>
    <w:rsid w:val="00F502A7"/>
    <w:rsid w:val="00F520E2"/>
    <w:rsid w:val="00F543E5"/>
    <w:rsid w:val="00F6574A"/>
    <w:rsid w:val="00F678FE"/>
    <w:rsid w:val="00F800F8"/>
    <w:rsid w:val="00F830FF"/>
    <w:rsid w:val="00F84EDE"/>
    <w:rsid w:val="00F86893"/>
    <w:rsid w:val="00F86C41"/>
    <w:rsid w:val="00F875B4"/>
    <w:rsid w:val="00FA1DBA"/>
    <w:rsid w:val="00FA70A9"/>
    <w:rsid w:val="00FB2260"/>
    <w:rsid w:val="00FB30FC"/>
    <w:rsid w:val="00FB4B81"/>
    <w:rsid w:val="00FC4E14"/>
    <w:rsid w:val="00FC56F5"/>
    <w:rsid w:val="00FC6B2A"/>
    <w:rsid w:val="00FD11DB"/>
    <w:rsid w:val="00FD71A0"/>
    <w:rsid w:val="00FD7C97"/>
    <w:rsid w:val="00FF6E70"/>
    <w:rsid w:val="01A9EF74"/>
    <w:rsid w:val="03120560"/>
    <w:rsid w:val="046B6CC9"/>
    <w:rsid w:val="077C7A49"/>
    <w:rsid w:val="0B1A733C"/>
    <w:rsid w:val="14B30953"/>
    <w:rsid w:val="17DDD18C"/>
    <w:rsid w:val="183870B3"/>
    <w:rsid w:val="1A214AB4"/>
    <w:rsid w:val="1A4210EB"/>
    <w:rsid w:val="1A84A2B9"/>
    <w:rsid w:val="1B42ED1F"/>
    <w:rsid w:val="1DAE630B"/>
    <w:rsid w:val="1DDD93F4"/>
    <w:rsid w:val="1DF5EFC3"/>
    <w:rsid w:val="1E9C80E3"/>
    <w:rsid w:val="202EB73E"/>
    <w:rsid w:val="22549B8F"/>
    <w:rsid w:val="22E560FA"/>
    <w:rsid w:val="25B0D18B"/>
    <w:rsid w:val="2681CDD7"/>
    <w:rsid w:val="2AEB0DB7"/>
    <w:rsid w:val="2AFB7A61"/>
    <w:rsid w:val="2B13DE31"/>
    <w:rsid w:val="2BC0C8E8"/>
    <w:rsid w:val="2CF87AA1"/>
    <w:rsid w:val="2DAA150F"/>
    <w:rsid w:val="2DFEEB53"/>
    <w:rsid w:val="2F3DD170"/>
    <w:rsid w:val="3079654E"/>
    <w:rsid w:val="3110B006"/>
    <w:rsid w:val="312E178F"/>
    <w:rsid w:val="3AE32B4B"/>
    <w:rsid w:val="3DBAA5B9"/>
    <w:rsid w:val="3E8401EB"/>
    <w:rsid w:val="3F28F413"/>
    <w:rsid w:val="43303A9C"/>
    <w:rsid w:val="43A40C5D"/>
    <w:rsid w:val="48191148"/>
    <w:rsid w:val="4A018151"/>
    <w:rsid w:val="4A665500"/>
    <w:rsid w:val="4A69FAB0"/>
    <w:rsid w:val="4DE75475"/>
    <w:rsid w:val="500AAE3E"/>
    <w:rsid w:val="50753C14"/>
    <w:rsid w:val="50FEA307"/>
    <w:rsid w:val="56C70ECD"/>
    <w:rsid w:val="5E8E58B3"/>
    <w:rsid w:val="600A9370"/>
    <w:rsid w:val="61FA8463"/>
    <w:rsid w:val="65516CF8"/>
    <w:rsid w:val="66B8DE11"/>
    <w:rsid w:val="68E49E75"/>
    <w:rsid w:val="691C6330"/>
    <w:rsid w:val="697176F5"/>
    <w:rsid w:val="6B3CC0CE"/>
    <w:rsid w:val="71A14DC5"/>
    <w:rsid w:val="73554DAD"/>
    <w:rsid w:val="737D306D"/>
    <w:rsid w:val="75FC1C6D"/>
    <w:rsid w:val="7863DFF8"/>
    <w:rsid w:val="798B45C9"/>
    <w:rsid w:val="7A1924D4"/>
    <w:rsid w:val="7BF356D2"/>
    <w:rsid w:val="7CBC6614"/>
    <w:rsid w:val="7E269ACF"/>
    <w:rsid w:val="7EB07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9243"/>
  <w15:docId w15:val="{08E1293F-D88D-4AD2-BC2A-3D0458FB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unhideWhenUsed/>
    <w:rsid w:val="009D1328"/>
    <w:pPr>
      <w:spacing w:before="100" w:beforeAutospacing="1" w:after="100" w:afterAutospacing="1"/>
    </w:pPr>
    <w:rPr>
      <w:rFonts w:ascii="Times New Roman" w:hAnsi="Times New Roman" w:cs="Times New Roman"/>
      <w:lang w:val="en-GB" w:eastAsia="en-GB"/>
    </w:rPr>
  </w:style>
  <w:style w:type="character" w:customStyle="1" w:styleId="legendspanclass">
    <w:name w:val="legendspanclass"/>
    <w:basedOn w:val="Absatz-Standardschriftart"/>
    <w:rsid w:val="0018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3518">
      <w:bodyDiv w:val="1"/>
      <w:marLeft w:val="0"/>
      <w:marRight w:val="0"/>
      <w:marTop w:val="0"/>
      <w:marBottom w:val="0"/>
      <w:divBdr>
        <w:top w:val="none" w:sz="0" w:space="0" w:color="auto"/>
        <w:left w:val="none" w:sz="0" w:space="0" w:color="auto"/>
        <w:bottom w:val="none" w:sz="0" w:space="0" w:color="auto"/>
        <w:right w:val="none" w:sz="0" w:space="0" w:color="auto"/>
      </w:divBdr>
    </w:div>
    <w:div w:id="218519622">
      <w:bodyDiv w:val="1"/>
      <w:marLeft w:val="0"/>
      <w:marRight w:val="0"/>
      <w:marTop w:val="0"/>
      <w:marBottom w:val="0"/>
      <w:divBdr>
        <w:top w:val="none" w:sz="0" w:space="0" w:color="auto"/>
        <w:left w:val="none" w:sz="0" w:space="0" w:color="auto"/>
        <w:bottom w:val="none" w:sz="0" w:space="0" w:color="auto"/>
        <w:right w:val="none" w:sz="0" w:space="0" w:color="auto"/>
      </w:divBdr>
    </w:div>
    <w:div w:id="282079716">
      <w:bodyDiv w:val="1"/>
      <w:marLeft w:val="0"/>
      <w:marRight w:val="0"/>
      <w:marTop w:val="0"/>
      <w:marBottom w:val="0"/>
      <w:divBdr>
        <w:top w:val="none" w:sz="0" w:space="0" w:color="auto"/>
        <w:left w:val="none" w:sz="0" w:space="0" w:color="auto"/>
        <w:bottom w:val="none" w:sz="0" w:space="0" w:color="auto"/>
        <w:right w:val="none" w:sz="0" w:space="0" w:color="auto"/>
      </w:divBdr>
    </w:div>
    <w:div w:id="419451111">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722871313">
      <w:bodyDiv w:val="1"/>
      <w:marLeft w:val="0"/>
      <w:marRight w:val="0"/>
      <w:marTop w:val="0"/>
      <w:marBottom w:val="0"/>
      <w:divBdr>
        <w:top w:val="none" w:sz="0" w:space="0" w:color="auto"/>
        <w:left w:val="none" w:sz="0" w:space="0" w:color="auto"/>
        <w:bottom w:val="none" w:sz="0" w:space="0" w:color="auto"/>
        <w:right w:val="none" w:sz="0" w:space="0" w:color="auto"/>
      </w:divBdr>
    </w:div>
    <w:div w:id="832797449">
      <w:bodyDiv w:val="1"/>
      <w:marLeft w:val="0"/>
      <w:marRight w:val="0"/>
      <w:marTop w:val="0"/>
      <w:marBottom w:val="0"/>
      <w:divBdr>
        <w:top w:val="none" w:sz="0" w:space="0" w:color="auto"/>
        <w:left w:val="none" w:sz="0" w:space="0" w:color="auto"/>
        <w:bottom w:val="none" w:sz="0" w:space="0" w:color="auto"/>
        <w:right w:val="none" w:sz="0" w:space="0" w:color="auto"/>
      </w:divBdr>
    </w:div>
    <w:div w:id="1183084944">
      <w:bodyDiv w:val="1"/>
      <w:marLeft w:val="0"/>
      <w:marRight w:val="0"/>
      <w:marTop w:val="0"/>
      <w:marBottom w:val="0"/>
      <w:divBdr>
        <w:top w:val="none" w:sz="0" w:space="0" w:color="auto"/>
        <w:left w:val="none" w:sz="0" w:space="0" w:color="auto"/>
        <w:bottom w:val="none" w:sz="0" w:space="0" w:color="auto"/>
        <w:right w:val="none" w:sz="0" w:space="0" w:color="auto"/>
      </w:divBdr>
      <w:divsChild>
        <w:div w:id="1152141057">
          <w:marLeft w:val="0"/>
          <w:marRight w:val="0"/>
          <w:marTop w:val="0"/>
          <w:marBottom w:val="0"/>
          <w:divBdr>
            <w:top w:val="none" w:sz="0" w:space="0" w:color="auto"/>
            <w:left w:val="none" w:sz="0" w:space="0" w:color="auto"/>
            <w:bottom w:val="none" w:sz="0" w:space="0" w:color="auto"/>
            <w:right w:val="none" w:sz="0" w:space="0" w:color="auto"/>
          </w:divBdr>
          <w:divsChild>
            <w:div w:id="408818321">
              <w:marLeft w:val="0"/>
              <w:marRight w:val="0"/>
              <w:marTop w:val="0"/>
              <w:marBottom w:val="0"/>
              <w:divBdr>
                <w:top w:val="none" w:sz="0" w:space="0" w:color="auto"/>
                <w:left w:val="none" w:sz="0" w:space="0" w:color="auto"/>
                <w:bottom w:val="none" w:sz="0" w:space="0" w:color="auto"/>
                <w:right w:val="none" w:sz="0" w:space="0" w:color="auto"/>
              </w:divBdr>
              <w:divsChild>
                <w:div w:id="321933155">
                  <w:marLeft w:val="-225"/>
                  <w:marRight w:val="-225"/>
                  <w:marTop w:val="0"/>
                  <w:marBottom w:val="0"/>
                  <w:divBdr>
                    <w:top w:val="none" w:sz="0" w:space="0" w:color="auto"/>
                    <w:left w:val="none" w:sz="0" w:space="0" w:color="auto"/>
                    <w:bottom w:val="none" w:sz="0" w:space="0" w:color="auto"/>
                    <w:right w:val="none" w:sz="0" w:space="0" w:color="auto"/>
                  </w:divBdr>
                  <w:divsChild>
                    <w:div w:id="1161311056">
                      <w:marLeft w:val="0"/>
                      <w:marRight w:val="0"/>
                      <w:marTop w:val="0"/>
                      <w:marBottom w:val="0"/>
                      <w:divBdr>
                        <w:top w:val="none" w:sz="0" w:space="0" w:color="auto"/>
                        <w:left w:val="none" w:sz="0" w:space="0" w:color="auto"/>
                        <w:bottom w:val="none" w:sz="0" w:space="0" w:color="auto"/>
                        <w:right w:val="none" w:sz="0" w:space="0" w:color="auto"/>
                      </w:divBdr>
                      <w:divsChild>
                        <w:div w:id="10120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36644">
      <w:bodyDiv w:val="1"/>
      <w:marLeft w:val="0"/>
      <w:marRight w:val="0"/>
      <w:marTop w:val="0"/>
      <w:marBottom w:val="0"/>
      <w:divBdr>
        <w:top w:val="none" w:sz="0" w:space="0" w:color="auto"/>
        <w:left w:val="none" w:sz="0" w:space="0" w:color="auto"/>
        <w:bottom w:val="none" w:sz="0" w:space="0" w:color="auto"/>
        <w:right w:val="none" w:sz="0" w:space="0" w:color="auto"/>
      </w:divBdr>
      <w:divsChild>
        <w:div w:id="1284002172">
          <w:marLeft w:val="200"/>
          <w:marRight w:val="0"/>
          <w:marTop w:val="0"/>
          <w:marBottom w:val="0"/>
          <w:divBdr>
            <w:top w:val="none" w:sz="0" w:space="0" w:color="auto"/>
            <w:left w:val="none" w:sz="0" w:space="0" w:color="auto"/>
            <w:bottom w:val="none" w:sz="0" w:space="0" w:color="auto"/>
            <w:right w:val="none" w:sz="0" w:space="0" w:color="auto"/>
          </w:divBdr>
        </w:div>
        <w:div w:id="425612479">
          <w:marLeft w:val="200"/>
          <w:marRight w:val="0"/>
          <w:marTop w:val="0"/>
          <w:marBottom w:val="0"/>
          <w:divBdr>
            <w:top w:val="none" w:sz="0" w:space="0" w:color="auto"/>
            <w:left w:val="none" w:sz="0" w:space="0" w:color="auto"/>
            <w:bottom w:val="none" w:sz="0" w:space="0" w:color="auto"/>
            <w:right w:val="none" w:sz="0" w:space="0" w:color="auto"/>
          </w:divBdr>
          <w:divsChild>
            <w:div w:id="546069138">
              <w:marLeft w:val="0"/>
              <w:marRight w:val="0"/>
              <w:marTop w:val="319"/>
              <w:marBottom w:val="0"/>
              <w:divBdr>
                <w:top w:val="none" w:sz="0" w:space="0" w:color="auto"/>
                <w:left w:val="none" w:sz="0" w:space="0" w:color="auto"/>
                <w:bottom w:val="none" w:sz="0" w:space="0" w:color="auto"/>
                <w:right w:val="none" w:sz="0" w:space="0" w:color="auto"/>
              </w:divBdr>
              <w:divsChild>
                <w:div w:id="392312450">
                  <w:marLeft w:val="0"/>
                  <w:marRight w:val="0"/>
                  <w:marTop w:val="0"/>
                  <w:marBottom w:val="0"/>
                  <w:divBdr>
                    <w:top w:val="none" w:sz="0" w:space="0" w:color="auto"/>
                    <w:left w:val="none" w:sz="0" w:space="0" w:color="auto"/>
                    <w:bottom w:val="none" w:sz="0" w:space="0" w:color="auto"/>
                    <w:right w:val="none" w:sz="0" w:space="0" w:color="auto"/>
                  </w:divBdr>
                </w:div>
              </w:divsChild>
            </w:div>
            <w:div w:id="912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5188">
      <w:bodyDiv w:val="1"/>
      <w:marLeft w:val="0"/>
      <w:marRight w:val="0"/>
      <w:marTop w:val="0"/>
      <w:marBottom w:val="0"/>
      <w:divBdr>
        <w:top w:val="none" w:sz="0" w:space="0" w:color="auto"/>
        <w:left w:val="none" w:sz="0" w:space="0" w:color="auto"/>
        <w:bottom w:val="none" w:sz="0" w:space="0" w:color="auto"/>
        <w:right w:val="none" w:sz="0" w:space="0" w:color="auto"/>
      </w:divBdr>
    </w:div>
    <w:div w:id="1530875016">
      <w:bodyDiv w:val="1"/>
      <w:marLeft w:val="0"/>
      <w:marRight w:val="0"/>
      <w:marTop w:val="0"/>
      <w:marBottom w:val="0"/>
      <w:divBdr>
        <w:top w:val="none" w:sz="0" w:space="0" w:color="auto"/>
        <w:left w:val="none" w:sz="0" w:space="0" w:color="auto"/>
        <w:bottom w:val="none" w:sz="0" w:space="0" w:color="auto"/>
        <w:right w:val="none" w:sz="0" w:space="0" w:color="auto"/>
      </w:divBdr>
    </w:div>
    <w:div w:id="1706907545">
      <w:bodyDiv w:val="1"/>
      <w:marLeft w:val="0"/>
      <w:marRight w:val="0"/>
      <w:marTop w:val="0"/>
      <w:marBottom w:val="0"/>
      <w:divBdr>
        <w:top w:val="none" w:sz="0" w:space="0" w:color="auto"/>
        <w:left w:val="none" w:sz="0" w:space="0" w:color="auto"/>
        <w:bottom w:val="none" w:sz="0" w:space="0" w:color="auto"/>
        <w:right w:val="none" w:sz="0" w:space="0" w:color="auto"/>
      </w:divBdr>
    </w:div>
    <w:div w:id="1781994743">
      <w:bodyDiv w:val="1"/>
      <w:marLeft w:val="0"/>
      <w:marRight w:val="0"/>
      <w:marTop w:val="0"/>
      <w:marBottom w:val="0"/>
      <w:divBdr>
        <w:top w:val="none" w:sz="0" w:space="0" w:color="auto"/>
        <w:left w:val="none" w:sz="0" w:space="0" w:color="auto"/>
        <w:bottom w:val="none" w:sz="0" w:space="0" w:color="auto"/>
        <w:right w:val="none" w:sz="0" w:space="0" w:color="auto"/>
      </w:divBdr>
    </w:div>
    <w:div w:id="1810123139">
      <w:bodyDiv w:val="1"/>
      <w:marLeft w:val="0"/>
      <w:marRight w:val="0"/>
      <w:marTop w:val="0"/>
      <w:marBottom w:val="0"/>
      <w:divBdr>
        <w:top w:val="none" w:sz="0" w:space="0" w:color="auto"/>
        <w:left w:val="none" w:sz="0" w:space="0" w:color="auto"/>
        <w:bottom w:val="none" w:sz="0" w:space="0" w:color="auto"/>
        <w:right w:val="none" w:sz="0" w:space="0" w:color="auto"/>
      </w:divBdr>
    </w:div>
    <w:div w:id="1912886747">
      <w:bodyDiv w:val="1"/>
      <w:marLeft w:val="0"/>
      <w:marRight w:val="0"/>
      <w:marTop w:val="0"/>
      <w:marBottom w:val="0"/>
      <w:divBdr>
        <w:top w:val="none" w:sz="0" w:space="0" w:color="auto"/>
        <w:left w:val="none" w:sz="0" w:space="0" w:color="auto"/>
        <w:bottom w:val="none" w:sz="0" w:space="0" w:color="auto"/>
        <w:right w:val="none" w:sz="0" w:space="0" w:color="auto"/>
      </w:divBdr>
    </w:div>
    <w:div w:id="1966423404">
      <w:bodyDiv w:val="1"/>
      <w:marLeft w:val="0"/>
      <w:marRight w:val="0"/>
      <w:marTop w:val="0"/>
      <w:marBottom w:val="0"/>
      <w:divBdr>
        <w:top w:val="none" w:sz="0" w:space="0" w:color="auto"/>
        <w:left w:val="none" w:sz="0" w:space="0" w:color="auto"/>
        <w:bottom w:val="none" w:sz="0" w:space="0" w:color="auto"/>
        <w:right w:val="none" w:sz="0" w:space="0" w:color="auto"/>
      </w:divBdr>
    </w:div>
    <w:div w:id="1970354165">
      <w:bodyDiv w:val="1"/>
      <w:marLeft w:val="0"/>
      <w:marRight w:val="0"/>
      <w:marTop w:val="0"/>
      <w:marBottom w:val="0"/>
      <w:divBdr>
        <w:top w:val="none" w:sz="0" w:space="0" w:color="auto"/>
        <w:left w:val="none" w:sz="0" w:space="0" w:color="auto"/>
        <w:bottom w:val="none" w:sz="0" w:space="0" w:color="auto"/>
        <w:right w:val="none" w:sz="0" w:space="0" w:color="auto"/>
      </w:divBdr>
      <w:divsChild>
        <w:div w:id="1036153195">
          <w:marLeft w:val="200"/>
          <w:marRight w:val="0"/>
          <w:marTop w:val="0"/>
          <w:marBottom w:val="0"/>
          <w:divBdr>
            <w:top w:val="none" w:sz="0" w:space="0" w:color="auto"/>
            <w:left w:val="none" w:sz="0" w:space="0" w:color="auto"/>
            <w:bottom w:val="none" w:sz="0" w:space="0" w:color="auto"/>
            <w:right w:val="none" w:sz="0" w:space="0" w:color="auto"/>
          </w:divBdr>
        </w:div>
        <w:div w:id="1584028701">
          <w:marLeft w:val="200"/>
          <w:marRight w:val="0"/>
          <w:marTop w:val="0"/>
          <w:marBottom w:val="0"/>
          <w:divBdr>
            <w:top w:val="none" w:sz="0" w:space="0" w:color="auto"/>
            <w:left w:val="none" w:sz="0" w:space="0" w:color="auto"/>
            <w:bottom w:val="none" w:sz="0" w:space="0" w:color="auto"/>
            <w:right w:val="none" w:sz="0" w:space="0" w:color="auto"/>
          </w:divBdr>
          <w:divsChild>
            <w:div w:id="1411388205">
              <w:marLeft w:val="0"/>
              <w:marRight w:val="0"/>
              <w:marTop w:val="319"/>
              <w:marBottom w:val="0"/>
              <w:divBdr>
                <w:top w:val="none" w:sz="0" w:space="0" w:color="auto"/>
                <w:left w:val="none" w:sz="0" w:space="0" w:color="auto"/>
                <w:bottom w:val="none" w:sz="0" w:space="0" w:color="auto"/>
                <w:right w:val="none" w:sz="0" w:space="0" w:color="auto"/>
              </w:divBdr>
              <w:divsChild>
                <w:div w:id="777214037">
                  <w:marLeft w:val="0"/>
                  <w:marRight w:val="0"/>
                  <w:marTop w:val="0"/>
                  <w:marBottom w:val="0"/>
                  <w:divBdr>
                    <w:top w:val="none" w:sz="0" w:space="0" w:color="auto"/>
                    <w:left w:val="none" w:sz="0" w:space="0" w:color="auto"/>
                    <w:bottom w:val="none" w:sz="0" w:space="0" w:color="auto"/>
                    <w:right w:val="none" w:sz="0" w:space="0" w:color="auto"/>
                  </w:divBdr>
                </w:div>
              </w:divsChild>
            </w:div>
            <w:div w:id="10461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2688">
      <w:bodyDiv w:val="1"/>
      <w:marLeft w:val="0"/>
      <w:marRight w:val="0"/>
      <w:marTop w:val="0"/>
      <w:marBottom w:val="0"/>
      <w:divBdr>
        <w:top w:val="none" w:sz="0" w:space="0" w:color="auto"/>
        <w:left w:val="none" w:sz="0" w:space="0" w:color="auto"/>
        <w:bottom w:val="none" w:sz="0" w:space="0" w:color="auto"/>
        <w:right w:val="none" w:sz="0" w:space="0" w:color="auto"/>
      </w:divBdr>
    </w:div>
    <w:div w:id="2090803266">
      <w:bodyDiv w:val="1"/>
      <w:marLeft w:val="0"/>
      <w:marRight w:val="0"/>
      <w:marTop w:val="0"/>
      <w:marBottom w:val="0"/>
      <w:divBdr>
        <w:top w:val="none" w:sz="0" w:space="0" w:color="auto"/>
        <w:left w:val="none" w:sz="0" w:space="0" w:color="auto"/>
        <w:bottom w:val="none" w:sz="0" w:space="0" w:color="auto"/>
        <w:right w:val="none" w:sz="0" w:space="0" w:color="auto"/>
      </w:divBdr>
    </w:div>
    <w:div w:id="21372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mailto:Felix.Brecht@hillandknowlton.com"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www.rockwellautomation.com"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software/factorytalk/designsuite/emulate.html?utm_source=Marketing&amp;utm_medium=Public_Relations&amp;utm_campaign=IS_MultiIndustry_EMEA_CMP-05555-P2B8V3&amp;utm_content=news_wir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SharedWithUsers xmlns="660af81b-f995-4955-a47c-ce2833bc8d9f">
      <UserInfo>
        <DisplayName>Andrea Venturini</DisplayName>
        <AccountId>529</AccountId>
        <AccountType/>
      </UserInfo>
      <UserInfo>
        <DisplayName>Dominique Scheider</DisplayName>
        <AccountId>98</AccountId>
        <AccountType/>
      </UserInfo>
      <UserInfo>
        <DisplayName>Fredrik Sagerstedt</DisplayName>
        <AccountId>489</AccountId>
        <AccountType/>
      </UserInfo>
      <UserInfo>
        <DisplayName>Lucie Slahorova</DisplayName>
        <AccountId>477</AccountId>
        <AccountType/>
      </UserInfo>
      <UserInfo>
        <DisplayName>Laura Scandone</DisplayName>
        <AccountId>23</AccountId>
        <AccountType/>
      </UserInfo>
      <UserInfo>
        <DisplayName>Drew Franklin</DisplayName>
        <AccountId>537</AccountId>
        <AccountType/>
      </UserInfo>
      <UserInfo>
        <DisplayName>Paolo Butti</DisplayName>
        <AccountId>538</AccountId>
        <AccountType/>
      </UserInfo>
      <UserInfo>
        <DisplayName>Cliff Rice</DisplayName>
        <AccountId>540</AccountId>
        <AccountType/>
      </UserInfo>
      <UserInfo>
        <DisplayName>Todd Montpas</DisplayName>
        <AccountId>541</AccountId>
        <AccountType/>
      </UserInfo>
      <UserInfo>
        <DisplayName>Arvind Rao</DisplayName>
        <AccountId>549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8" ma:contentTypeDescription="Create a new document." ma:contentTypeScope="" ma:versionID="d681a4afe114aaaa4c79bce88c727377">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a737087cae606b348f768b08f83dca08"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 ds:uri="660af81b-f995-4955-a47c-ce2833bc8d9f"/>
  </ds:schemaRefs>
</ds:datastoreItem>
</file>

<file path=customXml/itemProps2.xml><?xml version="1.0" encoding="utf-8"?>
<ds:datastoreItem xmlns:ds="http://schemas.openxmlformats.org/officeDocument/2006/customXml" ds:itemID="{EE2966FF-8BD3-41AD-9BE5-613767C3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44AE6-C724-4621-9AA6-DACE8AFF502F}">
  <ds:schemaRefs>
    <ds:schemaRef ds:uri="http://schemas.microsoft.com/sharepoint/v3/contenttype/forms"/>
  </ds:schemaRefs>
</ds:datastoreItem>
</file>

<file path=customXml/itemProps4.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6048</CharactersWithSpaces>
  <SharedDoc>false</SharedDoc>
  <HLinks>
    <vt:vector size="36" baseType="variant">
      <vt:variant>
        <vt:i4>5046318</vt:i4>
      </vt:variant>
      <vt:variant>
        <vt:i4>12</vt:i4>
      </vt:variant>
      <vt:variant>
        <vt:i4>0</vt:i4>
      </vt:variant>
      <vt:variant>
        <vt:i4>5</vt:i4>
      </vt:variant>
      <vt:variant>
        <vt:lpwstr>mailto:Andrea.Zucca@ima.it</vt:lpwstr>
      </vt:variant>
      <vt:variant>
        <vt:lpwstr/>
      </vt:variant>
      <vt:variant>
        <vt:i4>1769526</vt:i4>
      </vt:variant>
      <vt:variant>
        <vt:i4>9</vt:i4>
      </vt:variant>
      <vt:variant>
        <vt:i4>0</vt:i4>
      </vt:variant>
      <vt:variant>
        <vt:i4>5</vt:i4>
      </vt:variant>
      <vt:variant>
        <vt:lpwstr>mailto:samiller1@ra.rockwell.com</vt:lpwstr>
      </vt:variant>
      <vt:variant>
        <vt:lpwstr/>
      </vt:variant>
      <vt:variant>
        <vt:i4>2883631</vt:i4>
      </vt:variant>
      <vt:variant>
        <vt:i4>6</vt:i4>
      </vt:variant>
      <vt:variant>
        <vt:i4>0</vt:i4>
      </vt:variant>
      <vt:variant>
        <vt:i4>5</vt:i4>
      </vt:variant>
      <vt:variant>
        <vt:lpwstr>http://www.rockwellautomation.com/</vt:lpwstr>
      </vt:variant>
      <vt:variant>
        <vt:lpwstr/>
      </vt:variant>
      <vt:variant>
        <vt:i4>5177419</vt:i4>
      </vt:variant>
      <vt:variant>
        <vt:i4>3</vt:i4>
      </vt:variant>
      <vt:variant>
        <vt:i4>0</vt:i4>
      </vt:variant>
      <vt:variant>
        <vt:i4>5</vt:i4>
      </vt:variant>
      <vt:variant>
        <vt:lpwstr>https://www.rockwellautomation.com/en-gb/industries/automotive-tire/rapidlaunch.html</vt:lpwstr>
      </vt:variant>
      <vt:variant>
        <vt:lpwstr/>
      </vt:variant>
      <vt:variant>
        <vt:i4>917515</vt:i4>
      </vt:variant>
      <vt:variant>
        <vt:i4>0</vt:i4>
      </vt:variant>
      <vt:variant>
        <vt:i4>0</vt:i4>
      </vt:variant>
      <vt:variant>
        <vt:i4>5</vt:i4>
      </vt:variant>
      <vt:variant>
        <vt:lpwstr>https://imautomation.com/</vt:lpwstr>
      </vt:variant>
      <vt:variant>
        <vt:lpwstr/>
      </vt:variant>
      <vt:variant>
        <vt:i4>4259866</vt:i4>
      </vt:variant>
      <vt:variant>
        <vt:i4>0</vt:i4>
      </vt:variant>
      <vt:variant>
        <vt:i4>0</vt:i4>
      </vt:variant>
      <vt:variant>
        <vt:i4>5</vt:i4>
      </vt:variant>
      <vt:variant>
        <vt:lpwstr>https://imautomation.com/en/brand-manifesto-mnest-20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 Miller</dc:creator>
  <cp:keywords>Rockwell Case study</cp:keywords>
  <dc:description/>
  <cp:lastModifiedBy>Marlo Friederike Wulf</cp:lastModifiedBy>
  <cp:revision>21</cp:revision>
  <dcterms:created xsi:type="dcterms:W3CDTF">2024-05-27T14:31:00Z</dcterms:created>
  <dcterms:modified xsi:type="dcterms:W3CDTF">2024-06-12T08:37:00Z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y fmtid="{D5CDD505-2E9C-101B-9397-08002B2CF9AE}" pid="4" name="MSIP_Label_e14c1950-b3a8-4278-88f1-6df69d73b9d5_Enabled">
    <vt:lpwstr>true</vt:lpwstr>
  </property>
  <property fmtid="{D5CDD505-2E9C-101B-9397-08002B2CF9AE}" pid="5" name="MSIP_Label_e14c1950-b3a8-4278-88f1-6df69d73b9d5_SetDate">
    <vt:lpwstr>2024-04-28T12:51:20Z</vt:lpwstr>
  </property>
  <property fmtid="{D5CDD505-2E9C-101B-9397-08002B2CF9AE}" pid="6" name="MSIP_Label_e14c1950-b3a8-4278-88f1-6df69d73b9d5_Method">
    <vt:lpwstr>Privileged</vt:lpwstr>
  </property>
  <property fmtid="{D5CDD505-2E9C-101B-9397-08002B2CF9AE}" pid="7" name="MSIP_Label_e14c1950-b3a8-4278-88f1-6df69d73b9d5_Name">
    <vt:lpwstr>e14c1950-b3a8-4278-88f1-6df69d73b9d5</vt:lpwstr>
  </property>
  <property fmtid="{D5CDD505-2E9C-101B-9397-08002B2CF9AE}" pid="8" name="MSIP_Label_e14c1950-b3a8-4278-88f1-6df69d73b9d5_SiteId">
    <vt:lpwstr>855b093e-7340-45c7-9f0c-96150415893e</vt:lpwstr>
  </property>
  <property fmtid="{D5CDD505-2E9C-101B-9397-08002B2CF9AE}" pid="9" name="MSIP_Label_e14c1950-b3a8-4278-88f1-6df69d73b9d5_ActionId">
    <vt:lpwstr>2e8a2c92-5b9d-4b6c-974a-fa32a01983c0</vt:lpwstr>
  </property>
  <property fmtid="{D5CDD505-2E9C-101B-9397-08002B2CF9AE}" pid="10" name="MSIP_Label_e14c1950-b3a8-4278-88f1-6df69d73b9d5_ContentBits">
    <vt:lpwstr>0</vt:lpwstr>
  </property>
</Properties>
</file>